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415" w:rsidRPr="00A37371" w:rsidRDefault="00FB7415" w:rsidP="00A37371">
      <w:pPr>
        <w:ind w:firstLineChars="200" w:firstLine="883"/>
        <w:rPr>
          <w:rFonts w:asciiTheme="minorEastAsia" w:hAnsiTheme="minorEastAsia" w:cs="Times New Roman"/>
          <w:b/>
          <w:sz w:val="44"/>
          <w:szCs w:val="44"/>
        </w:rPr>
      </w:pPr>
      <w:r w:rsidRPr="00C40118">
        <w:rPr>
          <w:rFonts w:asciiTheme="minorEastAsia" w:eastAsiaTheme="minorEastAsia" w:hAnsiTheme="minorEastAsia" w:cs="Times New Roman" w:hint="eastAsia"/>
          <w:b/>
          <w:sz w:val="44"/>
          <w:szCs w:val="44"/>
        </w:rPr>
        <w:t>辽宁省失业登记服务平台对接方案</w:t>
      </w:r>
      <w:bookmarkStart w:id="0" w:name="_GoBack"/>
      <w:bookmarkEnd w:id="0"/>
    </w:p>
    <w:p w:rsidR="00FB7415" w:rsidRDefault="00FB7415" w:rsidP="00FB7415">
      <w:pPr>
        <w:spacing w:after="0"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8B6FE5">
        <w:rPr>
          <w:rFonts w:ascii="仿宋_GB2312" w:eastAsia="仿宋_GB2312" w:hint="eastAsia"/>
          <w:sz w:val="32"/>
          <w:szCs w:val="32"/>
        </w:rPr>
        <w:t>为进一步做好我省失业登记工作，依托省级失业登记服务平台，实现失业</w:t>
      </w:r>
      <w:proofErr w:type="gramStart"/>
      <w:r w:rsidRPr="008B6FE5">
        <w:rPr>
          <w:rFonts w:ascii="仿宋_GB2312" w:eastAsia="仿宋_GB2312" w:hint="eastAsia"/>
          <w:sz w:val="32"/>
          <w:szCs w:val="32"/>
        </w:rPr>
        <w:t>登记线</w:t>
      </w:r>
      <w:proofErr w:type="gramEnd"/>
      <w:r w:rsidRPr="008B6FE5">
        <w:rPr>
          <w:rFonts w:ascii="仿宋_GB2312" w:eastAsia="仿宋_GB2312" w:hint="eastAsia"/>
          <w:sz w:val="32"/>
          <w:szCs w:val="32"/>
        </w:rPr>
        <w:t>上服务</w:t>
      </w:r>
      <w:r>
        <w:rPr>
          <w:rFonts w:ascii="仿宋_GB2312" w:eastAsia="仿宋_GB2312" w:hint="eastAsia"/>
          <w:sz w:val="32"/>
          <w:szCs w:val="32"/>
        </w:rPr>
        <w:t>“</w:t>
      </w:r>
      <w:r w:rsidRPr="008B6FE5">
        <w:rPr>
          <w:rFonts w:ascii="仿宋_GB2312" w:eastAsia="仿宋_GB2312" w:hint="eastAsia"/>
          <w:sz w:val="32"/>
          <w:szCs w:val="32"/>
        </w:rPr>
        <w:t>部-省-市</w:t>
      </w:r>
      <w:r>
        <w:rPr>
          <w:rFonts w:ascii="仿宋_GB2312" w:eastAsia="仿宋_GB2312" w:hint="eastAsia"/>
          <w:sz w:val="32"/>
          <w:szCs w:val="32"/>
        </w:rPr>
        <w:t>”</w:t>
      </w:r>
      <w:r w:rsidRPr="008B6FE5">
        <w:rPr>
          <w:rFonts w:ascii="仿宋_GB2312" w:eastAsia="仿宋_GB2312" w:hint="eastAsia"/>
          <w:sz w:val="32"/>
          <w:szCs w:val="32"/>
        </w:rPr>
        <w:t>对接，达到全国</w:t>
      </w:r>
      <w:r>
        <w:rPr>
          <w:rFonts w:ascii="仿宋_GB2312" w:eastAsia="仿宋_GB2312" w:hint="eastAsia"/>
          <w:sz w:val="32"/>
          <w:szCs w:val="32"/>
        </w:rPr>
        <w:t>失业</w:t>
      </w:r>
      <w:proofErr w:type="gramStart"/>
      <w:r>
        <w:rPr>
          <w:rFonts w:ascii="仿宋_GB2312" w:eastAsia="仿宋_GB2312" w:hint="eastAsia"/>
          <w:sz w:val="32"/>
          <w:szCs w:val="32"/>
        </w:rPr>
        <w:t>登记线</w:t>
      </w:r>
      <w:proofErr w:type="gramEnd"/>
      <w:r>
        <w:rPr>
          <w:rFonts w:ascii="仿宋_GB2312" w:eastAsia="仿宋_GB2312" w:hint="eastAsia"/>
          <w:sz w:val="32"/>
          <w:szCs w:val="32"/>
        </w:rPr>
        <w:t>上协作办理、顺畅衔接和“一网通办”，切实增强劳动者</w:t>
      </w:r>
      <w:r w:rsidRPr="008B6FE5">
        <w:rPr>
          <w:rFonts w:ascii="仿宋_GB2312" w:eastAsia="仿宋_GB2312" w:hint="eastAsia"/>
          <w:sz w:val="32"/>
          <w:szCs w:val="32"/>
        </w:rPr>
        <w:t>失业</w:t>
      </w:r>
      <w:r>
        <w:rPr>
          <w:rFonts w:ascii="仿宋_GB2312" w:eastAsia="仿宋_GB2312" w:hint="eastAsia"/>
          <w:sz w:val="32"/>
          <w:szCs w:val="32"/>
        </w:rPr>
        <w:t>登记</w:t>
      </w:r>
      <w:r w:rsidRPr="008B6FE5">
        <w:rPr>
          <w:rFonts w:ascii="仿宋_GB2312" w:eastAsia="仿宋_GB2312" w:hint="eastAsia"/>
          <w:sz w:val="32"/>
          <w:szCs w:val="32"/>
        </w:rPr>
        <w:t>服务体验，特制定本方案。</w:t>
      </w:r>
    </w:p>
    <w:p w:rsidR="00FB7415" w:rsidRPr="004B4D1A" w:rsidRDefault="00FB7415" w:rsidP="00FB7415">
      <w:pPr>
        <w:spacing w:after="0" w:line="360" w:lineRule="auto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 w:rsidRPr="004B4D1A">
        <w:rPr>
          <w:rFonts w:ascii="黑体" w:eastAsia="黑体" w:hAnsi="黑体" w:hint="eastAsia"/>
          <w:sz w:val="32"/>
          <w:szCs w:val="32"/>
        </w:rPr>
        <w:t>一、</w:t>
      </w:r>
      <w:r w:rsidRPr="004B4D1A"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工作目标</w:t>
      </w:r>
    </w:p>
    <w:p w:rsidR="00FB7415" w:rsidRDefault="00FB7415" w:rsidP="00FB7415">
      <w:pPr>
        <w:adjustRightInd/>
        <w:snapToGrid/>
        <w:spacing w:after="0" w:line="360" w:lineRule="auto"/>
        <w:ind w:firstLineChars="200" w:firstLine="640"/>
        <w:jc w:val="both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E523D7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2020年3月22日各</w:t>
      </w:r>
      <w:r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地</w:t>
      </w:r>
      <w:r w:rsidRPr="00E523D7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完成本地公共就业服务信息系统改造，3月23日-27日各地完成本地系统与省级系统的联通测试，3月末实现与省级失业登记服务平台对接。自2020年4月1日起，依托省级失业登记服务平台开通失业登记全国统一服务入口，面向劳动者提供失业</w:t>
      </w:r>
      <w:proofErr w:type="gramStart"/>
      <w:r w:rsidRPr="00E523D7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登记线</w:t>
      </w:r>
      <w:proofErr w:type="gramEnd"/>
      <w:r w:rsidRPr="00E523D7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上受理、失业登记审核情况查询、公共就业服务机构信息查询等服务。</w:t>
      </w:r>
    </w:p>
    <w:p w:rsidR="00FB7415" w:rsidRDefault="00FB7415" w:rsidP="00FB7415">
      <w:pPr>
        <w:adjustRightInd/>
        <w:snapToGrid/>
        <w:spacing w:after="0" w:line="360" w:lineRule="auto"/>
        <w:ind w:firstLineChars="200" w:firstLine="640"/>
        <w:jc w:val="both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0A1400"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二、系统对接任务</w:t>
      </w:r>
    </w:p>
    <w:p w:rsidR="00FB7415" w:rsidRPr="000A1400" w:rsidRDefault="00FB7415" w:rsidP="00FB7415">
      <w:pPr>
        <w:adjustRightInd/>
        <w:snapToGrid/>
        <w:spacing w:after="0" w:line="360" w:lineRule="auto"/>
        <w:ind w:firstLineChars="200" w:firstLine="640"/>
        <w:jc w:val="both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ED6A80">
        <w:rPr>
          <w:rFonts w:ascii="楷体_GB2312" w:eastAsia="楷体_GB2312" w:hAnsi="仿宋" w:cs="Times New Roman" w:hint="eastAsia"/>
          <w:color w:val="000000" w:themeColor="text1"/>
          <w:sz w:val="32"/>
          <w:szCs w:val="32"/>
        </w:rPr>
        <w:t>（一）本地系统改造</w:t>
      </w:r>
    </w:p>
    <w:p w:rsidR="00FB7415" w:rsidRDefault="00FB7415" w:rsidP="00FB7415">
      <w:pPr>
        <w:spacing w:after="0" w:line="360" w:lineRule="auto"/>
        <w:ind w:firstLineChars="200" w:firstLine="640"/>
        <w:jc w:val="both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E523D7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各地按照失业</w:t>
      </w:r>
      <w:proofErr w:type="gramStart"/>
      <w:r w:rsidRPr="00E523D7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登记线</w:t>
      </w:r>
      <w:proofErr w:type="gramEnd"/>
      <w:r w:rsidRPr="00E523D7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上办理服务流程和失业</w:t>
      </w:r>
      <w:proofErr w:type="gramStart"/>
      <w:r w:rsidRPr="00E523D7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登记线</w:t>
      </w:r>
      <w:proofErr w:type="gramEnd"/>
      <w:r w:rsidRPr="00E523D7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上办理数据指标要求（数据指标请联系省中心就业网），调整本地公共就业服务信息系统相关功能，完成线上申请下载、审核、结果上传等功能开发。省级失业登记服务平台转办的失业登记申请，以失业登记申请编号为唯一标识；本地办理的失业登记申请，以行政区划代码、本地系统流水号为唯一标识。</w:t>
      </w:r>
    </w:p>
    <w:p w:rsidR="00FB7415" w:rsidRDefault="00FB7415" w:rsidP="00FB7415">
      <w:pPr>
        <w:spacing w:after="0" w:line="360" w:lineRule="auto"/>
        <w:ind w:firstLineChars="200" w:firstLine="640"/>
        <w:jc w:val="both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ED6A80">
        <w:rPr>
          <w:rFonts w:ascii="楷体_GB2312" w:eastAsia="楷体_GB2312" w:hAnsi="仿宋" w:cs="Times New Roman" w:hint="eastAsia"/>
          <w:color w:val="000000" w:themeColor="text1"/>
          <w:sz w:val="32"/>
          <w:szCs w:val="32"/>
        </w:rPr>
        <w:t>（二）省市接口对接</w:t>
      </w:r>
    </w:p>
    <w:p w:rsidR="00FB7415" w:rsidRDefault="00FB7415" w:rsidP="00FB7415">
      <w:pPr>
        <w:spacing w:after="0" w:line="360" w:lineRule="auto"/>
        <w:ind w:firstLineChars="200" w:firstLine="640"/>
        <w:jc w:val="both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E523D7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lastRenderedPageBreak/>
        <w:t>省级平台提供“失业登记申请信息下载”包括“本地失业登记申请信息批量下载”和“失业登记信息下载结果反馈”接口；“失业登记审核结果上传”包括“省级失业申请审核结果批量上传”和“本地失业申请审核结果批量上传”接口。各地要按照线上办理流程和数据指标要求，做好本地公共就业服务信息系统改造，实现与省级平台的衔接。</w:t>
      </w:r>
    </w:p>
    <w:p w:rsidR="00FB7415" w:rsidRDefault="00FB7415" w:rsidP="00FB7415">
      <w:pPr>
        <w:spacing w:after="0" w:line="360" w:lineRule="auto"/>
        <w:ind w:firstLineChars="200" w:firstLine="640"/>
        <w:jc w:val="both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ED6A80">
        <w:rPr>
          <w:rFonts w:ascii="楷体_GB2312" w:eastAsia="楷体_GB2312" w:hAnsi="仿宋" w:cs="Times New Roman" w:hint="eastAsia"/>
          <w:color w:val="000000" w:themeColor="text1"/>
          <w:sz w:val="32"/>
          <w:szCs w:val="32"/>
        </w:rPr>
        <w:t>（三）联网测试接入</w:t>
      </w:r>
    </w:p>
    <w:p w:rsidR="00FB7415" w:rsidRDefault="00FB7415" w:rsidP="00FB7415">
      <w:pPr>
        <w:spacing w:after="0" w:line="360" w:lineRule="auto"/>
        <w:ind w:firstLineChars="200" w:firstLine="640"/>
        <w:jc w:val="both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E523D7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各地完成本地系统改造后，在3月底前与省级平台开展联调测试工作，通过测试的地区，填写《失业登记线上办理接入申请表》（请与省中心就业网联系），由</w:t>
      </w:r>
      <w:proofErr w:type="gramStart"/>
      <w:r w:rsidRPr="00E523D7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省端实现</w:t>
      </w:r>
      <w:proofErr w:type="gramEnd"/>
      <w:r w:rsidRPr="00E523D7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正式接入，开通失业</w:t>
      </w:r>
      <w:proofErr w:type="gramStart"/>
      <w:r w:rsidRPr="00E523D7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登记线</w:t>
      </w:r>
      <w:proofErr w:type="gramEnd"/>
      <w:r w:rsidRPr="00E523D7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上服务相关功能。</w:t>
      </w:r>
    </w:p>
    <w:p w:rsidR="00FB7415" w:rsidRDefault="00FB7415" w:rsidP="00FB7415">
      <w:pPr>
        <w:spacing w:after="0" w:line="360" w:lineRule="auto"/>
        <w:ind w:firstLineChars="200" w:firstLine="640"/>
        <w:jc w:val="both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三、</w:t>
      </w:r>
      <w:r w:rsidRPr="008B6FE5"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线上办理流程</w:t>
      </w:r>
    </w:p>
    <w:p w:rsidR="00FB7415" w:rsidRDefault="00FB7415" w:rsidP="00FB7415">
      <w:pPr>
        <w:spacing w:after="0" w:line="360" w:lineRule="auto"/>
        <w:ind w:firstLineChars="200" w:firstLine="640"/>
        <w:jc w:val="both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>
        <w:rPr>
          <w:rFonts w:ascii="楷体_GB2312" w:eastAsia="楷体_GB2312" w:hAnsi="仿宋" w:cs="Times New Roman" w:hint="eastAsia"/>
          <w:color w:val="000000" w:themeColor="text1"/>
          <w:sz w:val="32"/>
          <w:szCs w:val="32"/>
        </w:rPr>
        <w:t>（一）</w:t>
      </w:r>
      <w:r w:rsidRPr="00B64D45">
        <w:rPr>
          <w:rFonts w:ascii="楷体_GB2312" w:eastAsia="楷体_GB2312" w:hAnsi="仿宋" w:cs="Times New Roman" w:hint="eastAsia"/>
          <w:color w:val="000000" w:themeColor="text1"/>
          <w:sz w:val="32"/>
          <w:szCs w:val="32"/>
        </w:rPr>
        <w:t>失业</w:t>
      </w:r>
      <w:proofErr w:type="gramStart"/>
      <w:r w:rsidRPr="00B64D45">
        <w:rPr>
          <w:rFonts w:ascii="楷体_GB2312" w:eastAsia="楷体_GB2312" w:hAnsi="仿宋" w:cs="Times New Roman" w:hint="eastAsia"/>
          <w:color w:val="000000" w:themeColor="text1"/>
          <w:sz w:val="32"/>
          <w:szCs w:val="32"/>
        </w:rPr>
        <w:t>登记线</w:t>
      </w:r>
      <w:proofErr w:type="gramEnd"/>
      <w:r w:rsidRPr="00B64D45">
        <w:rPr>
          <w:rFonts w:ascii="楷体_GB2312" w:eastAsia="楷体_GB2312" w:hAnsi="仿宋" w:cs="Times New Roman" w:hint="eastAsia"/>
          <w:color w:val="000000" w:themeColor="text1"/>
          <w:sz w:val="32"/>
          <w:szCs w:val="32"/>
        </w:rPr>
        <w:t>上办理</w:t>
      </w:r>
    </w:p>
    <w:p w:rsidR="00FB7415" w:rsidRDefault="00FB7415" w:rsidP="00A37371">
      <w:pPr>
        <w:spacing w:after="0" w:line="360" w:lineRule="auto"/>
        <w:ind w:firstLineChars="200" w:firstLine="640"/>
        <w:jc w:val="both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E523D7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依托省级平台，实现劳动者失业登记请求的统一受理、分级审批和统一反馈。具体实现流程如下：</w:t>
      </w:r>
    </w:p>
    <w:p w:rsidR="00FB7415" w:rsidRDefault="00FB7415" w:rsidP="00FB7415">
      <w:pPr>
        <w:spacing w:after="0" w:line="360" w:lineRule="auto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仿宋" w:cs="Times New Roman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D70D0E4" wp14:editId="1C0AA740">
            <wp:simplePos x="0" y="0"/>
            <wp:positionH relativeFrom="column">
              <wp:posOffset>-19050</wp:posOffset>
            </wp:positionH>
            <wp:positionV relativeFrom="paragraph">
              <wp:posOffset>-19050</wp:posOffset>
            </wp:positionV>
            <wp:extent cx="5274310" cy="3990975"/>
            <wp:effectExtent l="19050" t="0" r="2540" b="0"/>
            <wp:wrapNone/>
            <wp:docPr id="1" name="图片 0" descr="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7415" w:rsidRPr="00E523D7" w:rsidRDefault="00FB7415" w:rsidP="00FB7415">
      <w:pPr>
        <w:spacing w:after="0" w:line="360" w:lineRule="auto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</w:p>
    <w:p w:rsidR="00FB7415" w:rsidRPr="00E523D7" w:rsidRDefault="00FB7415" w:rsidP="00FB7415">
      <w:pPr>
        <w:pStyle w:val="a5"/>
        <w:widowControl w:val="0"/>
        <w:adjustRightInd/>
        <w:snapToGrid/>
        <w:spacing w:after="0" w:line="360" w:lineRule="auto"/>
        <w:ind w:firstLine="640"/>
        <w:jc w:val="both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1.</w:t>
      </w:r>
      <w:r w:rsidRPr="00E523D7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登记申请信息</w:t>
      </w:r>
    </w:p>
    <w:p w:rsidR="00FB7415" w:rsidRPr="00E523D7" w:rsidRDefault="00FB7415" w:rsidP="00FB7415">
      <w:pPr>
        <w:spacing w:after="0" w:line="360" w:lineRule="auto"/>
        <w:ind w:firstLineChars="200" w:firstLine="643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0A1400">
        <w:rPr>
          <w:rFonts w:ascii="仿宋_GB2312" w:eastAsia="仿宋_GB2312" w:hAnsi="仿宋" w:cs="Times New Roman" w:hint="eastAsia"/>
          <w:b/>
          <w:color w:val="000000" w:themeColor="text1"/>
          <w:sz w:val="32"/>
          <w:szCs w:val="32"/>
        </w:rPr>
        <w:t>系  统：</w:t>
      </w:r>
      <w:proofErr w:type="gramStart"/>
      <w:r w:rsidRPr="00E523D7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人社政务</w:t>
      </w:r>
      <w:proofErr w:type="gramEnd"/>
      <w:r w:rsidRPr="00E523D7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服务平台</w:t>
      </w:r>
    </w:p>
    <w:p w:rsidR="00FB7415" w:rsidRPr="00E523D7" w:rsidRDefault="00FB7415" w:rsidP="00FB7415">
      <w:pPr>
        <w:spacing w:after="0" w:line="360" w:lineRule="auto"/>
        <w:ind w:firstLineChars="200" w:firstLine="643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0A1400">
        <w:rPr>
          <w:rFonts w:ascii="仿宋_GB2312" w:eastAsia="仿宋_GB2312" w:hAnsi="仿宋" w:cs="Times New Roman" w:hint="eastAsia"/>
          <w:b/>
          <w:color w:val="000000" w:themeColor="text1"/>
          <w:sz w:val="32"/>
          <w:szCs w:val="32"/>
        </w:rPr>
        <w:t>办理方：</w:t>
      </w:r>
      <w:r w:rsidRPr="00E523D7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劳动者</w:t>
      </w:r>
    </w:p>
    <w:p w:rsidR="00FB7415" w:rsidRPr="00E523D7" w:rsidRDefault="00FB7415" w:rsidP="00FB7415">
      <w:pPr>
        <w:spacing w:after="0" w:line="360" w:lineRule="auto"/>
        <w:ind w:firstLineChars="200" w:firstLine="643"/>
        <w:jc w:val="both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0A1400">
        <w:rPr>
          <w:rFonts w:ascii="仿宋_GB2312" w:eastAsia="仿宋_GB2312" w:hAnsi="仿宋" w:cs="Times New Roman" w:hint="eastAsia"/>
          <w:b/>
          <w:color w:val="000000" w:themeColor="text1"/>
          <w:sz w:val="32"/>
          <w:szCs w:val="32"/>
        </w:rPr>
        <w:lastRenderedPageBreak/>
        <w:t>流  程：</w:t>
      </w:r>
      <w:r w:rsidRPr="00E523D7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劳动者</w:t>
      </w:r>
      <w:proofErr w:type="gramStart"/>
      <w:r w:rsidRPr="00E523D7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登录人社政务</w:t>
      </w:r>
      <w:proofErr w:type="gramEnd"/>
      <w:r w:rsidRPr="00E523D7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服务平台网上办事大厅或“掌上12333”APP，选择“失业登记线上办理”功能，登记个人基本信息和失业原因等相关信息，提交失业登记申请。</w:t>
      </w:r>
    </w:p>
    <w:p w:rsidR="00FB7415" w:rsidRPr="00E523D7" w:rsidRDefault="00FB7415" w:rsidP="00FB7415">
      <w:pPr>
        <w:pStyle w:val="a5"/>
        <w:widowControl w:val="0"/>
        <w:adjustRightInd/>
        <w:snapToGrid/>
        <w:spacing w:after="0" w:line="360" w:lineRule="auto"/>
        <w:ind w:firstLine="640"/>
        <w:jc w:val="both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2.</w:t>
      </w:r>
      <w:r w:rsidRPr="00E523D7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下载申请信息</w:t>
      </w:r>
    </w:p>
    <w:p w:rsidR="00FB7415" w:rsidRPr="00E523D7" w:rsidRDefault="00FB7415" w:rsidP="00FB7415">
      <w:pPr>
        <w:pStyle w:val="a5"/>
        <w:widowControl w:val="0"/>
        <w:adjustRightInd/>
        <w:snapToGrid/>
        <w:spacing w:after="0" w:line="360" w:lineRule="auto"/>
        <w:ind w:firstLine="640"/>
        <w:jc w:val="both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1.</w:t>
      </w:r>
      <w:r w:rsidRPr="00E523D7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登记申请信息</w:t>
      </w:r>
    </w:p>
    <w:p w:rsidR="00FB7415" w:rsidRPr="00E523D7" w:rsidRDefault="00FB7415" w:rsidP="00FB7415">
      <w:pPr>
        <w:spacing w:after="0" w:line="360" w:lineRule="auto"/>
        <w:ind w:firstLineChars="200" w:firstLine="643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1C2071">
        <w:rPr>
          <w:rFonts w:ascii="仿宋_GB2312" w:eastAsia="仿宋_GB2312" w:hAnsi="仿宋" w:cs="Times New Roman" w:hint="eastAsia"/>
          <w:b/>
          <w:color w:val="000000" w:themeColor="text1"/>
          <w:sz w:val="32"/>
          <w:szCs w:val="32"/>
        </w:rPr>
        <w:t>系  统：</w:t>
      </w:r>
      <w:proofErr w:type="gramStart"/>
      <w:r w:rsidRPr="00E523D7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人社政务</w:t>
      </w:r>
      <w:proofErr w:type="gramEnd"/>
      <w:r w:rsidRPr="00E523D7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服务平台</w:t>
      </w:r>
    </w:p>
    <w:p w:rsidR="00FB7415" w:rsidRPr="00E523D7" w:rsidRDefault="00FB7415" w:rsidP="00FB7415">
      <w:pPr>
        <w:spacing w:after="0" w:line="360" w:lineRule="auto"/>
        <w:ind w:firstLineChars="200" w:firstLine="643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1C2071">
        <w:rPr>
          <w:rFonts w:ascii="仿宋_GB2312" w:eastAsia="仿宋_GB2312" w:hAnsi="仿宋" w:cs="Times New Roman" w:hint="eastAsia"/>
          <w:b/>
          <w:color w:val="000000" w:themeColor="text1"/>
          <w:sz w:val="32"/>
          <w:szCs w:val="32"/>
        </w:rPr>
        <w:t>办理方：</w:t>
      </w:r>
      <w:r w:rsidRPr="00E523D7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劳动者</w:t>
      </w:r>
    </w:p>
    <w:p w:rsidR="00FB7415" w:rsidRPr="00E523D7" w:rsidRDefault="00FB7415" w:rsidP="00FB7415">
      <w:pPr>
        <w:spacing w:after="0" w:line="360" w:lineRule="auto"/>
        <w:ind w:firstLineChars="200" w:firstLine="643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1C2071">
        <w:rPr>
          <w:rFonts w:ascii="仿宋_GB2312" w:eastAsia="仿宋_GB2312" w:hAnsi="仿宋" w:cs="Times New Roman" w:hint="eastAsia"/>
          <w:b/>
          <w:color w:val="000000" w:themeColor="text1"/>
          <w:sz w:val="32"/>
          <w:szCs w:val="32"/>
        </w:rPr>
        <w:t>流  程：</w:t>
      </w:r>
      <w:r w:rsidRPr="00E523D7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劳动者</w:t>
      </w:r>
      <w:proofErr w:type="gramStart"/>
      <w:r w:rsidRPr="00E523D7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登录人社政务</w:t>
      </w:r>
      <w:proofErr w:type="gramEnd"/>
      <w:r w:rsidRPr="00E523D7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服务平台网上办事大厅或“掌上12333”APP，选择“失业登记线上办理”功能，登记个人基本信息和失业原因等相关信息，提交失业登记申请。</w:t>
      </w:r>
    </w:p>
    <w:p w:rsidR="00FB7415" w:rsidRPr="00E523D7" w:rsidRDefault="00FB7415" w:rsidP="00FB7415">
      <w:pPr>
        <w:pStyle w:val="a5"/>
        <w:widowControl w:val="0"/>
        <w:adjustRightInd/>
        <w:snapToGrid/>
        <w:spacing w:after="0" w:line="360" w:lineRule="auto"/>
        <w:ind w:firstLine="640"/>
        <w:jc w:val="both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2.</w:t>
      </w:r>
      <w:r w:rsidRPr="00E523D7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下载申请信息</w:t>
      </w:r>
    </w:p>
    <w:p w:rsidR="00FB7415" w:rsidRPr="00E523D7" w:rsidRDefault="00FB7415" w:rsidP="00FB7415">
      <w:pPr>
        <w:spacing w:after="0" w:line="360" w:lineRule="auto"/>
        <w:ind w:firstLineChars="200" w:firstLine="643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0A1400">
        <w:rPr>
          <w:rFonts w:ascii="仿宋_GB2312" w:eastAsia="仿宋_GB2312" w:hAnsi="仿宋" w:cs="Times New Roman" w:hint="eastAsia"/>
          <w:b/>
          <w:color w:val="000000" w:themeColor="text1"/>
          <w:sz w:val="32"/>
          <w:szCs w:val="32"/>
        </w:rPr>
        <w:t>系  统：</w:t>
      </w:r>
      <w:r w:rsidRPr="00E523D7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省级失业登记服务平台</w:t>
      </w:r>
    </w:p>
    <w:p w:rsidR="00FB7415" w:rsidRPr="00E523D7" w:rsidRDefault="00FB7415" w:rsidP="00FB7415">
      <w:pPr>
        <w:spacing w:after="0" w:line="360" w:lineRule="auto"/>
        <w:ind w:firstLineChars="200" w:firstLine="643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0A1400">
        <w:rPr>
          <w:rFonts w:ascii="仿宋_GB2312" w:eastAsia="仿宋_GB2312" w:hAnsi="仿宋" w:cs="Times New Roman" w:hint="eastAsia"/>
          <w:b/>
          <w:color w:val="000000" w:themeColor="text1"/>
          <w:sz w:val="32"/>
          <w:szCs w:val="32"/>
        </w:rPr>
        <w:t>办理方：</w:t>
      </w:r>
      <w:r w:rsidRPr="00E523D7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地方公共就业服务信息系统</w:t>
      </w:r>
    </w:p>
    <w:p w:rsidR="00FB7415" w:rsidRPr="00E523D7" w:rsidRDefault="00FB7415" w:rsidP="00FB7415">
      <w:pPr>
        <w:spacing w:after="0" w:line="360" w:lineRule="auto"/>
        <w:ind w:firstLineChars="200" w:firstLine="643"/>
        <w:jc w:val="both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0A1400">
        <w:rPr>
          <w:rFonts w:ascii="仿宋_GB2312" w:eastAsia="仿宋_GB2312" w:hAnsi="仿宋" w:cs="Times New Roman" w:hint="eastAsia"/>
          <w:b/>
          <w:color w:val="000000" w:themeColor="text1"/>
          <w:sz w:val="32"/>
          <w:szCs w:val="32"/>
        </w:rPr>
        <w:t>流  程：</w:t>
      </w:r>
      <w:r w:rsidRPr="00E523D7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地方公共就业服务信息系统在省级失业登记服务平台上注册后，通过省级业务系统平台提供的“失业登记申请信息下载”接口，定期下载失业登记申请信息，同步到本地公共就业服务信息系统。下载周期为1小时。</w:t>
      </w:r>
    </w:p>
    <w:p w:rsidR="00FB7415" w:rsidRPr="00E523D7" w:rsidRDefault="00FB7415" w:rsidP="00FB7415">
      <w:pPr>
        <w:pStyle w:val="a5"/>
        <w:widowControl w:val="0"/>
        <w:adjustRightInd/>
        <w:snapToGrid/>
        <w:spacing w:after="0" w:line="360" w:lineRule="auto"/>
        <w:ind w:firstLine="640"/>
        <w:jc w:val="both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3.</w:t>
      </w:r>
      <w:r w:rsidRPr="00E523D7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审核申请信息</w:t>
      </w:r>
    </w:p>
    <w:p w:rsidR="00FB7415" w:rsidRPr="00E523D7" w:rsidRDefault="00FB7415" w:rsidP="00FB7415">
      <w:pPr>
        <w:spacing w:after="0" w:line="360" w:lineRule="auto"/>
        <w:ind w:firstLineChars="200" w:firstLine="640"/>
        <w:jc w:val="both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E523D7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经办人员在规定时间内，对申请失业登记人员的个人身份信息和失业状态进行核实，并在本地公共就业服务信息系统中录入审核结果。审核结果分为“审核通过”、“审核不通过”两种状态。当“审核不通过”时，应记录不通过原因。</w:t>
      </w:r>
    </w:p>
    <w:p w:rsidR="00FB7415" w:rsidRPr="00E523D7" w:rsidRDefault="00FB7415" w:rsidP="00FB7415">
      <w:pPr>
        <w:pStyle w:val="a5"/>
        <w:widowControl w:val="0"/>
        <w:adjustRightInd/>
        <w:snapToGrid/>
        <w:spacing w:after="0" w:line="360" w:lineRule="auto"/>
        <w:ind w:firstLine="640"/>
        <w:jc w:val="both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lastRenderedPageBreak/>
        <w:t>4.</w:t>
      </w:r>
      <w:r w:rsidRPr="00E523D7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审核结果上传</w:t>
      </w:r>
    </w:p>
    <w:p w:rsidR="00FB7415" w:rsidRPr="00E523D7" w:rsidRDefault="00FB7415" w:rsidP="00FB7415">
      <w:pPr>
        <w:spacing w:after="0" w:line="360" w:lineRule="auto"/>
        <w:ind w:firstLineChars="200" w:firstLine="643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0A1400">
        <w:rPr>
          <w:rFonts w:ascii="仿宋_GB2312" w:eastAsia="仿宋_GB2312" w:hAnsi="仿宋" w:cs="Times New Roman" w:hint="eastAsia"/>
          <w:b/>
          <w:color w:val="000000" w:themeColor="text1"/>
          <w:sz w:val="32"/>
          <w:szCs w:val="32"/>
        </w:rPr>
        <w:t>系  统：</w:t>
      </w:r>
      <w:r w:rsidRPr="00E523D7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省级失业登记服务平台</w:t>
      </w:r>
    </w:p>
    <w:p w:rsidR="00FB7415" w:rsidRPr="00E523D7" w:rsidRDefault="00FB7415" w:rsidP="00FB7415">
      <w:pPr>
        <w:spacing w:after="0" w:line="360" w:lineRule="auto"/>
        <w:ind w:firstLineChars="200" w:firstLine="643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0A1400">
        <w:rPr>
          <w:rFonts w:ascii="仿宋_GB2312" w:eastAsia="仿宋_GB2312" w:hAnsi="仿宋" w:cs="Times New Roman" w:hint="eastAsia"/>
          <w:b/>
          <w:color w:val="000000" w:themeColor="text1"/>
          <w:sz w:val="32"/>
          <w:szCs w:val="32"/>
        </w:rPr>
        <w:t>办理方：</w:t>
      </w:r>
      <w:r w:rsidRPr="00E523D7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地方公共就业服务信息系统</w:t>
      </w:r>
    </w:p>
    <w:p w:rsidR="00FB7415" w:rsidRPr="00E523D7" w:rsidRDefault="00FB7415" w:rsidP="00FB7415">
      <w:pPr>
        <w:spacing w:after="0" w:line="360" w:lineRule="auto"/>
        <w:ind w:firstLineChars="200" w:firstLine="643"/>
        <w:jc w:val="both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0A1400">
        <w:rPr>
          <w:rFonts w:ascii="仿宋_GB2312" w:eastAsia="仿宋_GB2312" w:hAnsi="仿宋" w:cs="Times New Roman" w:hint="eastAsia"/>
          <w:b/>
          <w:color w:val="000000" w:themeColor="text1"/>
          <w:sz w:val="32"/>
          <w:szCs w:val="32"/>
        </w:rPr>
        <w:t>流  程：</w:t>
      </w:r>
      <w:r w:rsidRPr="00E523D7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地方公共就业服务信息系统通过省级失业登记服务平台提供的“失业登记审核结果上传”接口，实时将审核结果（含未通过原因）上传到省级失业登记服务平台。上传的审核结果数据应为全口径数据，包括省级失业登记服务平台专版申请的审核结果，以及在本地申请的审核结果。</w:t>
      </w:r>
    </w:p>
    <w:p w:rsidR="00FB7415" w:rsidRPr="00ED6A80" w:rsidRDefault="00FB7415" w:rsidP="00FB7415">
      <w:pPr>
        <w:pStyle w:val="a5"/>
        <w:widowControl w:val="0"/>
        <w:adjustRightInd/>
        <w:snapToGrid/>
        <w:spacing w:after="0" w:line="360" w:lineRule="auto"/>
        <w:ind w:firstLine="640"/>
        <w:jc w:val="both"/>
        <w:rPr>
          <w:rFonts w:ascii="楷体_GB2312" w:eastAsia="楷体_GB2312" w:hAnsi="仿宋" w:cs="Times New Roman"/>
          <w:color w:val="000000" w:themeColor="text1"/>
          <w:sz w:val="32"/>
          <w:szCs w:val="32"/>
        </w:rPr>
      </w:pPr>
      <w:r>
        <w:rPr>
          <w:rFonts w:ascii="楷体_GB2312" w:eastAsia="楷体_GB2312" w:hAnsi="仿宋" w:cs="Times New Roman" w:hint="eastAsia"/>
          <w:color w:val="000000" w:themeColor="text1"/>
          <w:sz w:val="32"/>
          <w:szCs w:val="32"/>
        </w:rPr>
        <w:t>（二）</w:t>
      </w:r>
      <w:r w:rsidRPr="00ED6A80">
        <w:rPr>
          <w:rFonts w:ascii="楷体_GB2312" w:eastAsia="楷体_GB2312" w:hAnsi="仿宋" w:cs="Times New Roman" w:hint="eastAsia"/>
          <w:color w:val="000000" w:themeColor="text1"/>
          <w:sz w:val="32"/>
          <w:szCs w:val="32"/>
        </w:rPr>
        <w:t>失业登记审核情况查询</w:t>
      </w:r>
    </w:p>
    <w:p w:rsidR="00FB7415" w:rsidRPr="00E523D7" w:rsidRDefault="00FB7415" w:rsidP="00FB7415">
      <w:pPr>
        <w:spacing w:after="0" w:line="360" w:lineRule="auto"/>
        <w:ind w:firstLineChars="200" w:firstLine="643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0A1400">
        <w:rPr>
          <w:rFonts w:ascii="仿宋_GB2312" w:eastAsia="仿宋_GB2312" w:hAnsi="仿宋" w:cs="Times New Roman" w:hint="eastAsia"/>
          <w:b/>
          <w:color w:val="000000" w:themeColor="text1"/>
          <w:sz w:val="32"/>
          <w:szCs w:val="32"/>
        </w:rPr>
        <w:t>系  统：</w:t>
      </w:r>
      <w:proofErr w:type="gramStart"/>
      <w:r w:rsidRPr="00E523D7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人社政务</w:t>
      </w:r>
      <w:proofErr w:type="gramEnd"/>
      <w:r w:rsidRPr="00E523D7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服务平台</w:t>
      </w:r>
    </w:p>
    <w:p w:rsidR="00FB7415" w:rsidRPr="00E523D7" w:rsidRDefault="00FB7415" w:rsidP="00FB7415">
      <w:pPr>
        <w:spacing w:after="0" w:line="360" w:lineRule="auto"/>
        <w:ind w:firstLineChars="200" w:firstLine="643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0A1400">
        <w:rPr>
          <w:rFonts w:ascii="仿宋_GB2312" w:eastAsia="仿宋_GB2312" w:hAnsi="仿宋" w:cs="Times New Roman" w:hint="eastAsia"/>
          <w:b/>
          <w:color w:val="000000" w:themeColor="text1"/>
          <w:sz w:val="32"/>
          <w:szCs w:val="32"/>
        </w:rPr>
        <w:t>办理方：</w:t>
      </w:r>
      <w:r w:rsidRPr="00E523D7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劳动者</w:t>
      </w:r>
    </w:p>
    <w:p w:rsidR="00FB7415" w:rsidRDefault="00FB7415" w:rsidP="00FB7415">
      <w:pPr>
        <w:spacing w:after="0" w:line="360" w:lineRule="auto"/>
        <w:ind w:firstLineChars="200" w:firstLine="643"/>
        <w:jc w:val="both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0A1400">
        <w:rPr>
          <w:rFonts w:ascii="仿宋_GB2312" w:eastAsia="仿宋_GB2312" w:hAnsi="仿宋" w:cs="Times New Roman" w:hint="eastAsia"/>
          <w:b/>
          <w:color w:val="000000" w:themeColor="text1"/>
          <w:sz w:val="32"/>
          <w:szCs w:val="32"/>
        </w:rPr>
        <w:t>流  程：</w:t>
      </w:r>
      <w:r w:rsidRPr="00E523D7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劳动者</w:t>
      </w:r>
      <w:proofErr w:type="gramStart"/>
      <w:r w:rsidRPr="00E523D7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通过人社政务</w:t>
      </w:r>
      <w:proofErr w:type="gramEnd"/>
      <w:r w:rsidRPr="00E523D7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服务平台网上办事大厅或“掌上12333”APP，选择“失业登记审核情况查询”功能，查询审核状态及结果。当申请提交后，其审核状态为“待审核”；当申请被地方下载后，其审核状态变更为“审核中”；当地方上传审核结果后，其审核状态变更为“已审核”，并展示审核结果。</w:t>
      </w:r>
    </w:p>
    <w:p w:rsidR="00FB7415" w:rsidRDefault="00FB7415" w:rsidP="00FB7415">
      <w:pPr>
        <w:spacing w:after="0" w:line="360" w:lineRule="auto"/>
        <w:ind w:firstLineChars="200" w:firstLine="640"/>
        <w:jc w:val="both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>
        <w:rPr>
          <w:rFonts w:ascii="楷体_GB2312" w:eastAsia="楷体_GB2312" w:hAnsi="仿宋" w:cs="Times New Roman" w:hint="eastAsia"/>
          <w:color w:val="000000" w:themeColor="text1"/>
          <w:sz w:val="32"/>
          <w:szCs w:val="32"/>
        </w:rPr>
        <w:t>（三）</w:t>
      </w:r>
      <w:r w:rsidRPr="00ED6A80">
        <w:rPr>
          <w:rFonts w:ascii="楷体_GB2312" w:eastAsia="楷体_GB2312" w:hAnsi="仿宋" w:cs="Times New Roman" w:hint="eastAsia"/>
          <w:color w:val="000000" w:themeColor="text1"/>
          <w:sz w:val="32"/>
          <w:szCs w:val="32"/>
        </w:rPr>
        <w:t>公共就业服务机构信息查询</w:t>
      </w:r>
    </w:p>
    <w:p w:rsidR="00FB7415" w:rsidRDefault="00FB7415" w:rsidP="00FB7415">
      <w:pPr>
        <w:spacing w:after="0" w:line="360" w:lineRule="auto"/>
        <w:ind w:firstLineChars="200" w:firstLine="643"/>
        <w:jc w:val="both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0A1400">
        <w:rPr>
          <w:rFonts w:ascii="仿宋_GB2312" w:eastAsia="仿宋_GB2312" w:hAnsi="仿宋" w:cs="Times New Roman" w:hint="eastAsia"/>
          <w:b/>
          <w:color w:val="000000" w:themeColor="text1"/>
          <w:sz w:val="32"/>
          <w:szCs w:val="32"/>
        </w:rPr>
        <w:t>系  统：</w:t>
      </w:r>
      <w:proofErr w:type="gramStart"/>
      <w:r w:rsidRPr="00E523D7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人社政务</w:t>
      </w:r>
      <w:proofErr w:type="gramEnd"/>
      <w:r w:rsidRPr="00E523D7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服务平台</w:t>
      </w:r>
    </w:p>
    <w:p w:rsidR="00FB7415" w:rsidRPr="00E523D7" w:rsidRDefault="00FB7415" w:rsidP="00FB7415">
      <w:pPr>
        <w:spacing w:after="0" w:line="360" w:lineRule="auto"/>
        <w:ind w:firstLineChars="200" w:firstLine="643"/>
        <w:jc w:val="both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0A1400">
        <w:rPr>
          <w:rFonts w:ascii="仿宋_GB2312" w:eastAsia="仿宋_GB2312" w:hAnsi="仿宋" w:cs="Times New Roman" w:hint="eastAsia"/>
          <w:b/>
          <w:color w:val="000000" w:themeColor="text1"/>
          <w:sz w:val="32"/>
          <w:szCs w:val="32"/>
        </w:rPr>
        <w:t>办理方：</w:t>
      </w:r>
      <w:r w:rsidRPr="00E523D7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劳动者</w:t>
      </w:r>
    </w:p>
    <w:p w:rsidR="00875529" w:rsidRPr="00FB7415" w:rsidRDefault="00FB7415" w:rsidP="00FB7415">
      <w:pPr>
        <w:spacing w:after="0" w:line="360" w:lineRule="auto"/>
        <w:ind w:firstLineChars="200" w:firstLine="643"/>
        <w:jc w:val="both"/>
        <w:rPr>
          <w:rFonts w:ascii="仿宋_GB2312" w:eastAsia="仿宋_GB2312" w:hAnsi="仿宋" w:cs="Times New Roman"/>
          <w:color w:val="000000" w:themeColor="text1"/>
          <w:sz w:val="32"/>
          <w:szCs w:val="32"/>
        </w:rPr>
      </w:pPr>
      <w:r w:rsidRPr="000A1400">
        <w:rPr>
          <w:rFonts w:ascii="仿宋_GB2312" w:eastAsia="仿宋_GB2312" w:hAnsi="仿宋" w:cs="Times New Roman" w:hint="eastAsia"/>
          <w:b/>
          <w:color w:val="000000" w:themeColor="text1"/>
          <w:sz w:val="32"/>
          <w:szCs w:val="32"/>
        </w:rPr>
        <w:t>流  程：</w:t>
      </w:r>
      <w:proofErr w:type="gramStart"/>
      <w:r w:rsidRPr="00E523D7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通过人社政务</w:t>
      </w:r>
      <w:proofErr w:type="gramEnd"/>
      <w:r w:rsidRPr="00E523D7"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服务平台网上办事大厅和“掌上12333”APP，向劳动者提供公共就业服务机构信息查询服务。</w:t>
      </w:r>
    </w:p>
    <w:sectPr w:rsidR="00875529" w:rsidRPr="00FB7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7C2" w:rsidRDefault="00F877C2" w:rsidP="00FB7415">
      <w:pPr>
        <w:spacing w:after="0"/>
      </w:pPr>
      <w:r>
        <w:separator/>
      </w:r>
    </w:p>
  </w:endnote>
  <w:endnote w:type="continuationSeparator" w:id="0">
    <w:p w:rsidR="00F877C2" w:rsidRDefault="00F877C2" w:rsidP="00FB74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A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7C2" w:rsidRDefault="00F877C2" w:rsidP="00FB7415">
      <w:pPr>
        <w:spacing w:after="0"/>
      </w:pPr>
      <w:r>
        <w:separator/>
      </w:r>
    </w:p>
  </w:footnote>
  <w:footnote w:type="continuationSeparator" w:id="0">
    <w:p w:rsidR="00F877C2" w:rsidRDefault="00F877C2" w:rsidP="00FB741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4EE"/>
    <w:rsid w:val="000B24EE"/>
    <w:rsid w:val="00875529"/>
    <w:rsid w:val="00A37371"/>
    <w:rsid w:val="00F877C2"/>
    <w:rsid w:val="00FB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415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741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74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7415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7415"/>
    <w:rPr>
      <w:sz w:val="18"/>
      <w:szCs w:val="18"/>
    </w:rPr>
  </w:style>
  <w:style w:type="paragraph" w:styleId="a5">
    <w:name w:val="List Paragraph"/>
    <w:basedOn w:val="a"/>
    <w:uiPriority w:val="34"/>
    <w:qFormat/>
    <w:rsid w:val="00FB741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415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741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74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7415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7415"/>
    <w:rPr>
      <w:sz w:val="18"/>
      <w:szCs w:val="18"/>
    </w:rPr>
  </w:style>
  <w:style w:type="paragraph" w:styleId="a5">
    <w:name w:val="List Paragraph"/>
    <w:basedOn w:val="a"/>
    <w:uiPriority w:val="34"/>
    <w:qFormat/>
    <w:rsid w:val="00FB74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257</Words>
  <Characters>1469</Characters>
  <Application>Microsoft Office Word</Application>
  <DocSecurity>0</DocSecurity>
  <Lines>12</Lines>
  <Paragraphs>3</Paragraphs>
  <ScaleCrop>false</ScaleCrop>
  <Company>Sky123.Org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2020-03-16T00:22:00Z</dcterms:created>
  <dcterms:modified xsi:type="dcterms:W3CDTF">2020-03-16T00:26:00Z</dcterms:modified>
</cp:coreProperties>
</file>