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222" w:rsidRPr="009E65D0" w:rsidRDefault="00E82222">
      <w:pPr>
        <w:rPr>
          <w:rFonts w:ascii="黑体" w:eastAsia="黑体" w:hAnsi="宋体"/>
          <w:sz w:val="30"/>
          <w:szCs w:val="30"/>
        </w:rPr>
      </w:pPr>
      <w:r w:rsidRPr="009E65D0">
        <w:rPr>
          <w:rFonts w:ascii="黑体" w:eastAsia="黑体" w:hAnsi="宋体" w:hint="eastAsia"/>
          <w:sz w:val="30"/>
          <w:szCs w:val="30"/>
        </w:rPr>
        <w:t>附件</w:t>
      </w:r>
      <w:r w:rsidR="00344700">
        <w:rPr>
          <w:rFonts w:ascii="黑体" w:eastAsia="黑体" w:hAnsi="宋体" w:hint="eastAsia"/>
          <w:sz w:val="30"/>
          <w:szCs w:val="30"/>
        </w:rPr>
        <w:t>5</w:t>
      </w:r>
    </w:p>
    <w:p w:rsidR="00E82222" w:rsidRDefault="004D7B54" w:rsidP="004D7B54">
      <w:pPr>
        <w:ind w:firstLineChars="150" w:firstLine="660"/>
        <w:rPr>
          <w:rFonts w:ascii="宋体"/>
          <w:sz w:val="44"/>
          <w:szCs w:val="44"/>
        </w:rPr>
      </w:pPr>
      <w:r>
        <w:rPr>
          <w:rFonts w:ascii="宋体" w:hAnsi="宋体" w:hint="eastAsia"/>
          <w:sz w:val="44"/>
          <w:szCs w:val="44"/>
        </w:rPr>
        <w:t>省本级参保</w:t>
      </w:r>
      <w:r w:rsidR="00E82222">
        <w:rPr>
          <w:rFonts w:ascii="宋体" w:hAnsi="宋体" w:hint="eastAsia"/>
          <w:sz w:val="44"/>
          <w:szCs w:val="44"/>
        </w:rPr>
        <w:t>企业稳岗补贴审核发放流程图</w:t>
      </w:r>
    </w:p>
    <w:p w:rsidR="00E82222" w:rsidRDefault="00E82222">
      <w:pPr>
        <w:ind w:firstLine="630"/>
        <w:rPr>
          <w:rFonts w:ascii="宋体"/>
          <w:sz w:val="24"/>
          <w:szCs w:val="24"/>
        </w:rPr>
      </w:pPr>
    </w:p>
    <w:p w:rsidR="00E82222" w:rsidRDefault="00543A70">
      <w:pPr>
        <w:ind w:firstLine="630"/>
        <w:rPr>
          <w:rFonts w:ascii="宋体"/>
          <w:sz w:val="24"/>
          <w:szCs w:val="24"/>
        </w:rPr>
      </w:pPr>
      <w:r w:rsidRPr="00543A70">
        <w:rPr>
          <w:noProof/>
        </w:rPr>
        <w:pict>
          <v:rect id="Rectangle 2" o:spid="_x0000_s1026" style="position:absolute;left:0;text-align:left;margin-left:88.2pt;margin-top:7.45pt;width:258.35pt;height:86.15pt;z-index:1" o:preferrelative="t">
            <v:stroke miterlimit="2"/>
            <v:textbox>
              <w:txbxContent>
                <w:p w:rsidR="00E82222" w:rsidRDefault="009D5BD1" w:rsidP="009D5BD1">
                  <w:r w:rsidRPr="009D5BD1">
                    <w:rPr>
                      <w:rFonts w:ascii="宋体" w:hAnsi="宋体" w:hint="eastAsia"/>
                      <w:b/>
                    </w:rPr>
                    <w:t>①</w:t>
                  </w:r>
                  <w:r w:rsidR="00E82222" w:rsidRPr="009D5BD1">
                    <w:rPr>
                      <w:rFonts w:hint="eastAsia"/>
                      <w:b/>
                    </w:rPr>
                    <w:t>申</w:t>
                  </w:r>
                  <w:r w:rsidR="00E82222" w:rsidRPr="009E65D0">
                    <w:rPr>
                      <w:rFonts w:hint="eastAsia"/>
                      <w:b/>
                    </w:rPr>
                    <w:t>请</w:t>
                  </w:r>
                  <w:r w:rsidR="00E82222">
                    <w:rPr>
                      <w:rFonts w:hint="eastAsia"/>
                    </w:rPr>
                    <w:t>。符合条件的省本级参保企业到失业保险经办窗口领取申请审批表等附件材料，也可</w:t>
                  </w:r>
                  <w:r w:rsidR="00E82222" w:rsidRPr="009E65D0">
                    <w:rPr>
                      <w:rFonts w:ascii="宋体" w:hAnsi="宋体" w:hint="eastAsia"/>
                    </w:rPr>
                    <w:t>在</w:t>
                  </w:r>
                  <w:r w:rsidRPr="009D5BD1">
                    <w:rPr>
                      <w:rFonts w:hint="eastAsia"/>
                      <w:color w:val="000000"/>
                      <w:szCs w:val="21"/>
                    </w:rPr>
                    <w:t>中国东北毕业生信息化服务平台</w:t>
                  </w:r>
                  <w:r w:rsidR="00E82222" w:rsidRPr="009E65D0">
                    <w:rPr>
                      <w:rFonts w:ascii="宋体" w:hAnsi="宋体" w:hint="eastAsia"/>
                      <w:szCs w:val="21"/>
                    </w:rPr>
                    <w:t>下载</w:t>
                  </w:r>
                  <w:r w:rsidR="00E82222">
                    <w:rPr>
                      <w:rFonts w:hint="eastAsia"/>
                    </w:rPr>
                    <w:t>，于上半年每月</w:t>
                  </w:r>
                  <w:r w:rsidR="00E82222">
                    <w:t>16</w:t>
                  </w:r>
                  <w:r w:rsidR="00E82222">
                    <w:rPr>
                      <w:rFonts w:hint="eastAsia"/>
                    </w:rPr>
                    <w:t>日</w:t>
                  </w:r>
                  <w:r w:rsidR="00E82222">
                    <w:t>-25</w:t>
                  </w:r>
                  <w:r w:rsidR="00E82222">
                    <w:rPr>
                      <w:rFonts w:hint="eastAsia"/>
                    </w:rPr>
                    <w:t>日到省直失业保险经办窗口申请审核认定</w:t>
                  </w:r>
                  <w:r w:rsidR="00B67A6D">
                    <w:rPr>
                      <w:rFonts w:hint="eastAsia"/>
                    </w:rPr>
                    <w:t>，</w:t>
                  </w:r>
                  <w:r w:rsidR="00B67A6D">
                    <w:rPr>
                      <w:rFonts w:hint="eastAsia"/>
                    </w:rPr>
                    <w:t>2014</w:t>
                  </w:r>
                  <w:r w:rsidR="00B67A6D">
                    <w:rPr>
                      <w:rFonts w:hint="eastAsia"/>
                    </w:rPr>
                    <w:t>、</w:t>
                  </w:r>
                  <w:r w:rsidR="00B67A6D">
                    <w:rPr>
                      <w:rFonts w:hint="eastAsia"/>
                    </w:rPr>
                    <w:t>2015</w:t>
                  </w:r>
                  <w:r w:rsidR="00B67A6D">
                    <w:rPr>
                      <w:rFonts w:hint="eastAsia"/>
                    </w:rPr>
                    <w:t>年度符合条件的企业于</w:t>
                  </w:r>
                  <w:r w:rsidR="00B67A6D">
                    <w:rPr>
                      <w:rFonts w:hint="eastAsia"/>
                    </w:rPr>
                    <w:t>2016</w:t>
                  </w:r>
                  <w:r w:rsidR="00B67A6D">
                    <w:rPr>
                      <w:rFonts w:hint="eastAsia"/>
                    </w:rPr>
                    <w:t>年</w:t>
                  </w:r>
                  <w:r w:rsidR="00D10727">
                    <w:rPr>
                      <w:rFonts w:hint="eastAsia"/>
                    </w:rPr>
                    <w:t>7</w:t>
                  </w:r>
                  <w:r w:rsidR="00B67A6D">
                    <w:rPr>
                      <w:rFonts w:hint="eastAsia"/>
                    </w:rPr>
                    <w:t>月</w:t>
                  </w:r>
                  <w:r w:rsidR="003E105C">
                    <w:rPr>
                      <w:rFonts w:hint="eastAsia"/>
                    </w:rPr>
                    <w:t>30</w:t>
                  </w:r>
                  <w:r w:rsidR="003E105C">
                    <w:rPr>
                      <w:rFonts w:hint="eastAsia"/>
                    </w:rPr>
                    <w:t>前</w:t>
                  </w:r>
                  <w:r w:rsidR="00B67A6D">
                    <w:rPr>
                      <w:rFonts w:hint="eastAsia"/>
                    </w:rPr>
                    <w:t>提出申请</w:t>
                  </w:r>
                  <w:r w:rsidR="003E5F7A">
                    <w:rPr>
                      <w:rFonts w:hint="eastAsia"/>
                    </w:rPr>
                    <w:t>。</w:t>
                  </w:r>
                </w:p>
                <w:p w:rsidR="00E82222" w:rsidRDefault="00E82222" w:rsidP="00B67A6D">
                  <w:pPr>
                    <w:spacing w:line="240" w:lineRule="atLeast"/>
                    <w:ind w:left="357"/>
                  </w:pPr>
                </w:p>
              </w:txbxContent>
            </v:textbox>
          </v:rect>
        </w:pict>
      </w:r>
    </w:p>
    <w:p w:rsidR="00E82222" w:rsidRDefault="00543A70">
      <w:pPr>
        <w:rPr>
          <w:sz w:val="32"/>
          <w:szCs w:val="32"/>
        </w:rPr>
      </w:pPr>
      <w:r w:rsidRPr="00543A70">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209.6pt;margin-top:383.55pt;width:18pt;height:43.55pt;z-index:9" strokecolor="#739cc3" strokeweight="1.25pt">
            <v:fill angle="90" type="gradient">
              <o:fill v:ext="view" type="gradientUnscaled"/>
            </v:fill>
            <v:textbox style="layout-flow:vertical-ideographic"/>
          </v:shape>
        </w:pict>
      </w:r>
      <w:r w:rsidRPr="00543A70">
        <w:rPr>
          <w:noProof/>
        </w:rPr>
        <w:pict>
          <v:shape id="_x0000_s1028" type="#_x0000_t67" style="position:absolute;left:0;text-align:left;margin-left:209.6pt;margin-top:280.7pt;width:18pt;height:46.8pt;z-index:8" strokecolor="#739cc3" strokeweight="1.25pt">
            <v:fill angle="90" type="gradient">
              <o:fill v:ext="view" type="gradientUnscaled"/>
            </v:fill>
            <v:textbox style="layout-flow:vertical-ideographic"/>
          </v:shape>
        </w:pict>
      </w:r>
      <w:r w:rsidRPr="00543A70">
        <w:rPr>
          <w:noProof/>
        </w:rPr>
        <w:pict>
          <v:shape id="_x0000_s1032" type="#_x0000_t67" style="position:absolute;left:0;text-align:left;margin-left:209.6pt;margin-top:179.65pt;width:18pt;height:46pt;z-index:7" strokecolor="#739cc3" strokeweight="1.25pt">
            <v:fill angle="90" type="gradient">
              <o:fill v:ext="view" type="gradientUnscaled"/>
            </v:fill>
            <v:textbox style="layout-flow:vertical-ideographic"/>
          </v:shape>
        </w:pict>
      </w:r>
      <w:r w:rsidRPr="00543A70">
        <w:rPr>
          <w:noProof/>
        </w:rPr>
        <w:pict>
          <v:shape id="_x0000_s1027" type="#_x0000_t67" style="position:absolute;left:0;text-align:left;margin-left:209.6pt;margin-top:78pt;width:18pt;height:41.15pt;z-index:6" strokecolor="#739cc3" strokeweight="1.25pt">
            <v:fill angle="90" type="gradient">
              <o:fill v:ext="view" type="gradientUnscaled"/>
            </v:fill>
            <v:textbox style="layout-flow:vertical-ideographic"/>
          </v:shape>
        </w:pict>
      </w:r>
      <w:r w:rsidRPr="00543A70">
        <w:rPr>
          <w:noProof/>
        </w:rPr>
        <w:pict>
          <v:rect id="Rectangle 20" o:spid="_x0000_s1031" style="position:absolute;left:0;text-align:left;margin-left:91.8pt;margin-top:427.1pt;width:256.55pt;height:87.1pt;z-index:5" o:preferrelative="t">
            <v:stroke miterlimit="2"/>
            <v:textbox>
              <w:txbxContent>
                <w:p w:rsidR="00E82222" w:rsidRDefault="00E82222">
                  <w:r w:rsidRPr="00B67A6D">
                    <w:rPr>
                      <w:rFonts w:ascii="宋体" w:hAnsi="宋体" w:hint="eastAsia"/>
                      <w:b/>
                    </w:rPr>
                    <w:t>⑤</w:t>
                  </w:r>
                  <w:r w:rsidRPr="00B67A6D">
                    <w:rPr>
                      <w:rFonts w:hint="eastAsia"/>
                      <w:b/>
                    </w:rPr>
                    <w:t>拨付</w:t>
                  </w:r>
                  <w:r>
                    <w:rPr>
                      <w:rFonts w:hint="eastAsia"/>
                    </w:rPr>
                    <w:t>。省就业和人才服务局分批向省财政厅报送补贴资金的汇总表和明细表，申请补贴资金。省财政厅对补贴资金明细复核无误后，将补贴资金拨付到省就业和人才服务局，省就业和人才服务局将资金直接拨付到企业账户</w:t>
                  </w:r>
                </w:p>
              </w:txbxContent>
            </v:textbox>
          </v:rect>
        </w:pict>
      </w:r>
      <w:r w:rsidRPr="00543A70">
        <w:rPr>
          <w:noProof/>
        </w:rPr>
        <w:pict>
          <v:rect id="Rectangle 18" o:spid="_x0000_s1030" style="position:absolute;left:0;text-align:left;margin-left:91.8pt;margin-top:326.7pt;width:256.55pt;height:56.85pt;z-index:4" o:preferrelative="t">
            <v:stroke miterlimit="2"/>
            <v:textbox>
              <w:txbxContent>
                <w:p w:rsidR="00E82222" w:rsidRDefault="00E82222">
                  <w:r w:rsidRPr="00B67A6D">
                    <w:rPr>
                      <w:rFonts w:ascii="宋体" w:hAnsi="宋体" w:hint="eastAsia"/>
                      <w:b/>
                    </w:rPr>
                    <w:t>④</w:t>
                  </w:r>
                  <w:r w:rsidRPr="00B67A6D">
                    <w:rPr>
                      <w:rFonts w:hint="eastAsia"/>
                      <w:b/>
                    </w:rPr>
                    <w:t>公示</w:t>
                  </w:r>
                  <w:r>
                    <w:rPr>
                      <w:rFonts w:hint="eastAsia"/>
                    </w:rPr>
                    <w:t>。省就业和人才服务局将复审通过的企业名单和补贴数额在</w:t>
                  </w:r>
                  <w:r w:rsidR="009D5BD1" w:rsidRPr="009D5BD1">
                    <w:rPr>
                      <w:rFonts w:hint="eastAsia"/>
                      <w:color w:val="000000"/>
                      <w:szCs w:val="21"/>
                    </w:rPr>
                    <w:t>中国东北毕业生信息化服务平台</w:t>
                  </w:r>
                  <w:r w:rsidRPr="00E01358">
                    <w:rPr>
                      <w:rFonts w:ascii="宋体" w:hAnsi="宋体" w:hint="eastAsia"/>
                      <w:szCs w:val="21"/>
                    </w:rPr>
                    <w:t>分批</w:t>
                  </w:r>
                  <w:r>
                    <w:rPr>
                      <w:rFonts w:hint="eastAsia"/>
                    </w:rPr>
                    <w:t>公示，公示时间为</w:t>
                  </w:r>
                  <w:r>
                    <w:t>5</w:t>
                  </w:r>
                  <w:r>
                    <w:rPr>
                      <w:rFonts w:hint="eastAsia"/>
                    </w:rPr>
                    <w:t>个工作日</w:t>
                  </w:r>
                </w:p>
              </w:txbxContent>
            </v:textbox>
          </v:rect>
        </w:pict>
      </w:r>
      <w:r w:rsidRPr="00543A70">
        <w:rPr>
          <w:noProof/>
        </w:rPr>
        <w:pict>
          <v:rect id="Rectangle 14" o:spid="_x0000_s1033" style="position:absolute;left:0;text-align:left;margin-left:90pt;margin-top:225.65pt;width:258.35pt;height:55.05pt;z-index:3" o:preferrelative="t">
            <v:stroke miterlimit="2"/>
            <v:textbox>
              <w:txbxContent>
                <w:p w:rsidR="00E82222" w:rsidRDefault="00E82222">
                  <w:pPr>
                    <w:rPr>
                      <w:rFonts w:ascii="宋体"/>
                      <w:szCs w:val="21"/>
                    </w:rPr>
                  </w:pPr>
                  <w:r w:rsidRPr="00B67A6D">
                    <w:rPr>
                      <w:rFonts w:ascii="宋体" w:hAnsi="宋体" w:hint="eastAsia"/>
                      <w:b/>
                      <w:szCs w:val="21"/>
                    </w:rPr>
                    <w:t>③</w:t>
                  </w:r>
                  <w:r w:rsidR="00B67A6D" w:rsidRPr="00B67A6D">
                    <w:rPr>
                      <w:rFonts w:ascii="宋体" w:hAnsi="宋体" w:hint="eastAsia"/>
                      <w:b/>
                      <w:szCs w:val="21"/>
                    </w:rPr>
                    <w:t>审批</w:t>
                  </w:r>
                  <w:r w:rsidR="00B67A6D">
                    <w:rPr>
                      <w:rFonts w:ascii="宋体" w:hAnsi="宋体" w:hint="eastAsia"/>
                      <w:szCs w:val="21"/>
                    </w:rPr>
                    <w:t>。稳岗补贴领导小组对初审意见进行审批</w:t>
                  </w:r>
                  <w:r>
                    <w:rPr>
                      <w:rFonts w:hint="eastAsia"/>
                    </w:rPr>
                    <w:t>，</w:t>
                  </w:r>
                  <w:r w:rsidR="00B67A6D">
                    <w:rPr>
                      <w:rFonts w:hint="eastAsia"/>
                    </w:rPr>
                    <w:t>确定补贴企业名单和补贴数额，</w:t>
                  </w:r>
                  <w:r>
                    <w:rPr>
                      <w:rFonts w:hint="eastAsia"/>
                    </w:rPr>
                    <w:t>形成援企稳岗补贴资金的汇总表和明细表。</w:t>
                  </w:r>
                </w:p>
              </w:txbxContent>
            </v:textbox>
          </v:rect>
        </w:pict>
      </w:r>
      <w:r w:rsidRPr="00543A70">
        <w:rPr>
          <w:noProof/>
        </w:rPr>
        <w:pict>
          <v:rect id="Rectangle 13" o:spid="_x0000_s1034" style="position:absolute;left:0;text-align:left;margin-left:90pt;margin-top:119.15pt;width:258.35pt;height:60.5pt;z-index:2">
            <v:textbox>
              <w:txbxContent>
                <w:p w:rsidR="00E82222" w:rsidRDefault="00E82222">
                  <w:r w:rsidRPr="00B67A6D">
                    <w:rPr>
                      <w:rFonts w:ascii="宋体" w:hAnsi="宋体" w:hint="eastAsia"/>
                      <w:b/>
                    </w:rPr>
                    <w:t>②</w:t>
                  </w:r>
                  <w:r w:rsidRPr="00B67A6D">
                    <w:rPr>
                      <w:rFonts w:hint="eastAsia"/>
                      <w:b/>
                    </w:rPr>
                    <w:t>初审</w:t>
                  </w:r>
                  <w:r>
                    <w:rPr>
                      <w:rFonts w:hint="eastAsia"/>
                    </w:rPr>
                    <w:t>。省直失业保险经办部门对</w:t>
                  </w:r>
                  <w:r w:rsidR="00B67A6D">
                    <w:rPr>
                      <w:rFonts w:hint="eastAsia"/>
                    </w:rPr>
                    <w:t>企业参保缴费、裁员情况进行初审。初审合格的，建档并报领导小组审批</w:t>
                  </w:r>
                  <w:r>
                    <w:rPr>
                      <w:rFonts w:hint="eastAsia"/>
                    </w:rPr>
                    <w:t>；初审不合格的，退回材料并说明原因。</w:t>
                  </w:r>
                </w:p>
              </w:txbxContent>
            </v:textbox>
          </v:rect>
        </w:pict>
      </w:r>
    </w:p>
    <w:sectPr w:rsidR="00E82222" w:rsidSect="003F5577">
      <w:footerReference w:type="default" r:id="rId7"/>
      <w:pgSz w:w="11906" w:h="16838"/>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ACC" w:rsidRDefault="008A4ACC" w:rsidP="003F5577">
      <w:r>
        <w:separator/>
      </w:r>
    </w:p>
  </w:endnote>
  <w:endnote w:type="continuationSeparator" w:id="1">
    <w:p w:rsidR="008A4ACC" w:rsidRDefault="008A4ACC" w:rsidP="003F557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222" w:rsidRDefault="00E82222">
    <w:pPr>
      <w:pStyle w:val="a3"/>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ACC" w:rsidRDefault="008A4ACC" w:rsidP="003F5577">
      <w:r>
        <w:separator/>
      </w:r>
    </w:p>
  </w:footnote>
  <w:footnote w:type="continuationSeparator" w:id="1">
    <w:p w:rsidR="008A4ACC" w:rsidRDefault="008A4ACC" w:rsidP="003F55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9156D"/>
    <w:multiLevelType w:val="hybridMultilevel"/>
    <w:tmpl w:val="6EF2C464"/>
    <w:lvl w:ilvl="0" w:tplc="6B2CD666">
      <w:start w:val="1"/>
      <w:numFmt w:val="decimalEnclosedCircle"/>
      <w:lvlText w:val="%1"/>
      <w:lvlJc w:val="left"/>
      <w:pPr>
        <w:ind w:left="420" w:hanging="420"/>
      </w:pPr>
      <w:rPr>
        <w:rFonts w:ascii="宋体"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6B579E"/>
    <w:multiLevelType w:val="hybridMultilevel"/>
    <w:tmpl w:val="84EA99BE"/>
    <w:lvl w:ilvl="0" w:tplc="EF6CAC18">
      <w:start w:val="1"/>
      <w:numFmt w:val="decimalEnclosedCircle"/>
      <w:lvlText w:val="%1"/>
      <w:lvlJc w:val="left"/>
      <w:pPr>
        <w:ind w:left="360" w:hanging="36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D25B59"/>
    <w:multiLevelType w:val="hybridMultilevel"/>
    <w:tmpl w:val="7758ED42"/>
    <w:lvl w:ilvl="0" w:tplc="035C1896">
      <w:start w:val="1"/>
      <w:numFmt w:val="decimalEnclosedCircle"/>
      <w:lvlText w:val="%1"/>
      <w:lvlJc w:val="left"/>
      <w:pPr>
        <w:ind w:left="360" w:hanging="36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C85006"/>
    <w:multiLevelType w:val="hybridMultilevel"/>
    <w:tmpl w:val="968E38F8"/>
    <w:lvl w:ilvl="0" w:tplc="14207406">
      <w:start w:val="1"/>
      <w:numFmt w:val="decimalEnclosedCircle"/>
      <w:lvlText w:val="%1"/>
      <w:lvlJc w:val="left"/>
      <w:pPr>
        <w:ind w:left="360" w:hanging="36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EF350B1"/>
    <w:multiLevelType w:val="hybridMultilevel"/>
    <w:tmpl w:val="ED78BB9A"/>
    <w:lvl w:ilvl="0" w:tplc="7C58DDFE">
      <w:start w:val="1"/>
      <w:numFmt w:val="decimalEnclosedCircle"/>
      <w:lvlText w:val="%1"/>
      <w:lvlJc w:val="left"/>
      <w:pPr>
        <w:ind w:left="360" w:hanging="36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5310C9"/>
    <w:multiLevelType w:val="hybridMultilevel"/>
    <w:tmpl w:val="117AD1D8"/>
    <w:lvl w:ilvl="0" w:tplc="860CF34A">
      <w:start w:val="1"/>
      <w:numFmt w:val="decimalEnclosedCircle"/>
      <w:lvlText w:val="%1"/>
      <w:lvlJc w:val="left"/>
      <w:pPr>
        <w:ind w:left="360" w:hanging="360"/>
      </w:pPr>
      <w:rPr>
        <w:rFonts w:ascii="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F358A7"/>
    <w:multiLevelType w:val="hybridMultilevel"/>
    <w:tmpl w:val="9FCE0E0E"/>
    <w:lvl w:ilvl="0" w:tplc="6B2CD666">
      <w:start w:val="1"/>
      <w:numFmt w:val="decimalEnclosedCircle"/>
      <w:lvlText w:val="%1"/>
      <w:lvlJc w:val="left"/>
      <w:pPr>
        <w:ind w:left="360" w:hanging="360"/>
      </w:pPr>
      <w:rPr>
        <w:rFonts w:ascii="宋体" w:eastAsia="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912"/>
    <w:rsid w:val="00016751"/>
    <w:rsid w:val="00030794"/>
    <w:rsid w:val="000655B1"/>
    <w:rsid w:val="00066A68"/>
    <w:rsid w:val="00091854"/>
    <w:rsid w:val="000A2B53"/>
    <w:rsid w:val="000A682F"/>
    <w:rsid w:val="000A7B06"/>
    <w:rsid w:val="000D6325"/>
    <w:rsid w:val="0010337D"/>
    <w:rsid w:val="001046C9"/>
    <w:rsid w:val="00107C98"/>
    <w:rsid w:val="0011777F"/>
    <w:rsid w:val="00140BE8"/>
    <w:rsid w:val="001428E9"/>
    <w:rsid w:val="001443B6"/>
    <w:rsid w:val="00156412"/>
    <w:rsid w:val="00180FE9"/>
    <w:rsid w:val="00185214"/>
    <w:rsid w:val="0019535F"/>
    <w:rsid w:val="001A202C"/>
    <w:rsid w:val="001B1C31"/>
    <w:rsid w:val="001B2D15"/>
    <w:rsid w:val="001B5CA9"/>
    <w:rsid w:val="001E1896"/>
    <w:rsid w:val="001F1E1F"/>
    <w:rsid w:val="00203F9F"/>
    <w:rsid w:val="00206D16"/>
    <w:rsid w:val="00212A5E"/>
    <w:rsid w:val="00224DB2"/>
    <w:rsid w:val="00233DE7"/>
    <w:rsid w:val="00250DB8"/>
    <w:rsid w:val="00264C8A"/>
    <w:rsid w:val="0026560C"/>
    <w:rsid w:val="0027582B"/>
    <w:rsid w:val="00285573"/>
    <w:rsid w:val="002941C1"/>
    <w:rsid w:val="002A279B"/>
    <w:rsid w:val="002A75DF"/>
    <w:rsid w:val="002A7E5C"/>
    <w:rsid w:val="002C2E6E"/>
    <w:rsid w:val="002C6CCB"/>
    <w:rsid w:val="002D7DFF"/>
    <w:rsid w:val="00344700"/>
    <w:rsid w:val="003519CA"/>
    <w:rsid w:val="00351B6E"/>
    <w:rsid w:val="00360D49"/>
    <w:rsid w:val="003669B0"/>
    <w:rsid w:val="00367358"/>
    <w:rsid w:val="003753EE"/>
    <w:rsid w:val="00385600"/>
    <w:rsid w:val="003A6175"/>
    <w:rsid w:val="003B0259"/>
    <w:rsid w:val="003D6276"/>
    <w:rsid w:val="003E105C"/>
    <w:rsid w:val="003E3411"/>
    <w:rsid w:val="003E5F7A"/>
    <w:rsid w:val="003F1B08"/>
    <w:rsid w:val="003F5577"/>
    <w:rsid w:val="00406790"/>
    <w:rsid w:val="0041683F"/>
    <w:rsid w:val="0043396D"/>
    <w:rsid w:val="00443487"/>
    <w:rsid w:val="004579FF"/>
    <w:rsid w:val="0047391E"/>
    <w:rsid w:val="0049728D"/>
    <w:rsid w:val="004B688C"/>
    <w:rsid w:val="004C79D0"/>
    <w:rsid w:val="004D7B54"/>
    <w:rsid w:val="004E44CC"/>
    <w:rsid w:val="004E514E"/>
    <w:rsid w:val="004E6F72"/>
    <w:rsid w:val="00515045"/>
    <w:rsid w:val="005420D0"/>
    <w:rsid w:val="00543A70"/>
    <w:rsid w:val="00543DC5"/>
    <w:rsid w:val="00556D21"/>
    <w:rsid w:val="00570E5F"/>
    <w:rsid w:val="005A0E56"/>
    <w:rsid w:val="005A6FD4"/>
    <w:rsid w:val="005C2F6F"/>
    <w:rsid w:val="005F2C4D"/>
    <w:rsid w:val="00611BD8"/>
    <w:rsid w:val="00623E1E"/>
    <w:rsid w:val="0067527D"/>
    <w:rsid w:val="006852DC"/>
    <w:rsid w:val="00686902"/>
    <w:rsid w:val="00692A5C"/>
    <w:rsid w:val="006C060F"/>
    <w:rsid w:val="006C7E13"/>
    <w:rsid w:val="00710E89"/>
    <w:rsid w:val="00711028"/>
    <w:rsid w:val="00723531"/>
    <w:rsid w:val="00733658"/>
    <w:rsid w:val="007362C2"/>
    <w:rsid w:val="007459AB"/>
    <w:rsid w:val="007537EF"/>
    <w:rsid w:val="00756EBF"/>
    <w:rsid w:val="00762E40"/>
    <w:rsid w:val="007643D4"/>
    <w:rsid w:val="00772C0B"/>
    <w:rsid w:val="007751A2"/>
    <w:rsid w:val="007804C7"/>
    <w:rsid w:val="007B4724"/>
    <w:rsid w:val="007C0DDE"/>
    <w:rsid w:val="007D5716"/>
    <w:rsid w:val="007F430C"/>
    <w:rsid w:val="007F5FBF"/>
    <w:rsid w:val="00801384"/>
    <w:rsid w:val="008227BE"/>
    <w:rsid w:val="008329C7"/>
    <w:rsid w:val="00845651"/>
    <w:rsid w:val="00861956"/>
    <w:rsid w:val="00872D5D"/>
    <w:rsid w:val="00876B00"/>
    <w:rsid w:val="008A2716"/>
    <w:rsid w:val="008A4ACC"/>
    <w:rsid w:val="008A6282"/>
    <w:rsid w:val="008B700C"/>
    <w:rsid w:val="008B756A"/>
    <w:rsid w:val="008C52FE"/>
    <w:rsid w:val="008E14EC"/>
    <w:rsid w:val="00911539"/>
    <w:rsid w:val="00924C11"/>
    <w:rsid w:val="0093024D"/>
    <w:rsid w:val="00935EC8"/>
    <w:rsid w:val="009373ED"/>
    <w:rsid w:val="00961FB4"/>
    <w:rsid w:val="0097482D"/>
    <w:rsid w:val="009A308E"/>
    <w:rsid w:val="009A42D3"/>
    <w:rsid w:val="009B1C54"/>
    <w:rsid w:val="009B1CE2"/>
    <w:rsid w:val="009D5BD1"/>
    <w:rsid w:val="009E65D0"/>
    <w:rsid w:val="00A10D8A"/>
    <w:rsid w:val="00A1530B"/>
    <w:rsid w:val="00A307DF"/>
    <w:rsid w:val="00A35912"/>
    <w:rsid w:val="00A418BC"/>
    <w:rsid w:val="00A8708A"/>
    <w:rsid w:val="00AB5892"/>
    <w:rsid w:val="00AC266D"/>
    <w:rsid w:val="00AD299C"/>
    <w:rsid w:val="00AE2ECB"/>
    <w:rsid w:val="00AF3626"/>
    <w:rsid w:val="00B07D96"/>
    <w:rsid w:val="00B67A6D"/>
    <w:rsid w:val="00B72499"/>
    <w:rsid w:val="00B81EA4"/>
    <w:rsid w:val="00BA0091"/>
    <w:rsid w:val="00BA4EF6"/>
    <w:rsid w:val="00BB3B7E"/>
    <w:rsid w:val="00BB4185"/>
    <w:rsid w:val="00BD06AF"/>
    <w:rsid w:val="00BD4567"/>
    <w:rsid w:val="00BF619B"/>
    <w:rsid w:val="00C144ED"/>
    <w:rsid w:val="00C374ED"/>
    <w:rsid w:val="00C5290F"/>
    <w:rsid w:val="00C76451"/>
    <w:rsid w:val="00C952F1"/>
    <w:rsid w:val="00CC3688"/>
    <w:rsid w:val="00CF53BF"/>
    <w:rsid w:val="00CF7275"/>
    <w:rsid w:val="00D10727"/>
    <w:rsid w:val="00D17F8F"/>
    <w:rsid w:val="00D44E76"/>
    <w:rsid w:val="00D45B08"/>
    <w:rsid w:val="00D50A45"/>
    <w:rsid w:val="00D527EA"/>
    <w:rsid w:val="00D774CF"/>
    <w:rsid w:val="00DB7923"/>
    <w:rsid w:val="00DD11B4"/>
    <w:rsid w:val="00DE58A1"/>
    <w:rsid w:val="00DE6CAC"/>
    <w:rsid w:val="00DF3EC3"/>
    <w:rsid w:val="00E01358"/>
    <w:rsid w:val="00E53BC4"/>
    <w:rsid w:val="00E74E83"/>
    <w:rsid w:val="00E82222"/>
    <w:rsid w:val="00F03A15"/>
    <w:rsid w:val="00F04282"/>
    <w:rsid w:val="00F05F60"/>
    <w:rsid w:val="00F138E3"/>
    <w:rsid w:val="00F21DFA"/>
    <w:rsid w:val="00F247F7"/>
    <w:rsid w:val="00F24D60"/>
    <w:rsid w:val="00F26B85"/>
    <w:rsid w:val="00F54BB9"/>
    <w:rsid w:val="00F76BA7"/>
    <w:rsid w:val="00F80C6E"/>
    <w:rsid w:val="00FA2806"/>
    <w:rsid w:val="00FE2DCC"/>
    <w:rsid w:val="00FE5ADA"/>
    <w:rsid w:val="012C687B"/>
    <w:rsid w:val="03AD5615"/>
    <w:rsid w:val="070D072C"/>
    <w:rsid w:val="0D0C1474"/>
    <w:rsid w:val="10FD29EF"/>
    <w:rsid w:val="161E6859"/>
    <w:rsid w:val="18BC27C6"/>
    <w:rsid w:val="1EF075D2"/>
    <w:rsid w:val="22CB5324"/>
    <w:rsid w:val="24B51F23"/>
    <w:rsid w:val="2F0D6CBD"/>
    <w:rsid w:val="2F412F21"/>
    <w:rsid w:val="302C678F"/>
    <w:rsid w:val="3057292A"/>
    <w:rsid w:val="34757FAA"/>
    <w:rsid w:val="4278399C"/>
    <w:rsid w:val="4CF15D4A"/>
    <w:rsid w:val="5357444A"/>
    <w:rsid w:val="55E34DF9"/>
    <w:rsid w:val="565E014C"/>
    <w:rsid w:val="74697E0C"/>
    <w:rsid w:val="7523723A"/>
    <w:rsid w:val="78304CBF"/>
    <w:rsid w:val="7B070BE4"/>
    <w:rsid w:val="7B403D1D"/>
    <w:rsid w:val="7C00467F"/>
    <w:rsid w:val="7E0B72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5577"/>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F5577"/>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3F5577"/>
    <w:rPr>
      <w:rFonts w:cs="Times New Roman"/>
      <w:sz w:val="18"/>
      <w:szCs w:val="18"/>
    </w:rPr>
  </w:style>
  <w:style w:type="paragraph" w:styleId="a4">
    <w:name w:val="header"/>
    <w:basedOn w:val="a"/>
    <w:link w:val="Char0"/>
    <w:uiPriority w:val="99"/>
    <w:rsid w:val="003F55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F5577"/>
    <w:rPr>
      <w:rFonts w:cs="Times New Roman"/>
      <w:sz w:val="18"/>
      <w:szCs w:val="18"/>
    </w:rPr>
  </w:style>
  <w:style w:type="paragraph" w:styleId="a5">
    <w:name w:val="Normal (Web)"/>
    <w:basedOn w:val="a"/>
    <w:uiPriority w:val="99"/>
    <w:rsid w:val="003F5577"/>
    <w:pPr>
      <w:widowControl/>
      <w:spacing w:before="121" w:after="121"/>
      <w:jc w:val="left"/>
    </w:pPr>
    <w:rPr>
      <w:rFonts w:ascii="宋体" w:hAnsi="宋体" w:cs="宋体"/>
      <w:kern w:val="0"/>
      <w:sz w:val="24"/>
      <w:szCs w:val="24"/>
    </w:rPr>
  </w:style>
  <w:style w:type="character" w:styleId="a6">
    <w:name w:val="Hyperlink"/>
    <w:basedOn w:val="a0"/>
    <w:uiPriority w:val="99"/>
    <w:rsid w:val="003F5577"/>
    <w:rPr>
      <w:rFonts w:cs="Times New Roman"/>
      <w:color w:val="000000"/>
      <w:u w:val="none"/>
    </w:rPr>
  </w:style>
  <w:style w:type="paragraph" w:customStyle="1" w:styleId="p0">
    <w:name w:val="p0"/>
    <w:basedOn w:val="a"/>
    <w:uiPriority w:val="99"/>
    <w:rsid w:val="003F5577"/>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99"/>
    <w:rsid w:val="003F557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5</Words>
  <Characters>30</Characters>
  <Application>Microsoft Office Word</Application>
  <DocSecurity>0</DocSecurity>
  <Lines>1</Lines>
  <Paragraphs>1</Paragraphs>
  <ScaleCrop>false</ScaleCrop>
  <Company>微软中国</Company>
  <LinksUpToDate>false</LinksUpToDate>
  <CharactersWithSpaces>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关于印发《失业保险支持省直企业稳定</dc:title>
  <dc:subject/>
  <dc:creator>微软用户</dc:creator>
  <cp:keywords/>
  <dc:description/>
  <cp:lastModifiedBy>AdminA</cp:lastModifiedBy>
  <cp:revision>28</cp:revision>
  <cp:lastPrinted>2016-03-07T05:44:00Z</cp:lastPrinted>
  <dcterms:created xsi:type="dcterms:W3CDTF">2015-08-19T06:19:00Z</dcterms:created>
  <dcterms:modified xsi:type="dcterms:W3CDTF">2016-06-08T02:55:00Z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