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6E" w:rsidRDefault="0027286E" w:rsidP="0027286E">
      <w:pPr>
        <w:spacing w:line="360" w:lineRule="auto"/>
        <w:ind w:right="1280"/>
        <w:rPr>
          <w:rFonts w:ascii="仿宋" w:eastAsia="仿宋" w:hAnsi="仿宋" w:cs="黑体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附件1</w:t>
      </w:r>
    </w:p>
    <w:p w:rsidR="0027286E" w:rsidRPr="00BB6FFA" w:rsidRDefault="0027286E" w:rsidP="0027286E">
      <w:pPr>
        <w:spacing w:line="56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B6FFA">
        <w:rPr>
          <w:rFonts w:asciiTheme="minorEastAsia" w:eastAsiaTheme="minorEastAsia" w:hAnsiTheme="minorEastAsia" w:hint="eastAsia"/>
          <w:b/>
          <w:sz w:val="44"/>
          <w:szCs w:val="44"/>
        </w:rPr>
        <w:t>省（中）直</w:t>
      </w:r>
      <w:r w:rsidR="000F1209" w:rsidRPr="00BB6FFA">
        <w:rPr>
          <w:rFonts w:asciiTheme="minorEastAsia" w:eastAsiaTheme="minorEastAsia" w:hAnsiTheme="minorEastAsia" w:hint="eastAsia"/>
          <w:b/>
          <w:sz w:val="44"/>
          <w:szCs w:val="44"/>
        </w:rPr>
        <w:t>应急性</w:t>
      </w:r>
      <w:r w:rsidRPr="00BB6FFA">
        <w:rPr>
          <w:rFonts w:asciiTheme="minorEastAsia" w:eastAsiaTheme="minorEastAsia" w:hAnsiTheme="minorEastAsia" w:hint="eastAsia"/>
          <w:b/>
          <w:sz w:val="44"/>
          <w:szCs w:val="44"/>
        </w:rPr>
        <w:t>稳岗返还申请表</w:t>
      </w:r>
    </w:p>
    <w:p w:rsidR="0027286E" w:rsidRPr="00BB6FFA" w:rsidRDefault="0027286E" w:rsidP="0027286E">
      <w:pPr>
        <w:spacing w:line="56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27286E" w:rsidRDefault="0027286E" w:rsidP="0027286E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企业公章：                                 编号：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</w:p>
    <w:tbl>
      <w:tblPr>
        <w:tblW w:w="0" w:type="auto"/>
        <w:tblInd w:w="-34" w:type="dxa"/>
        <w:tblLayout w:type="fixed"/>
        <w:tblLook w:val="0000"/>
      </w:tblPr>
      <w:tblGrid>
        <w:gridCol w:w="1526"/>
        <w:gridCol w:w="1236"/>
        <w:gridCol w:w="74"/>
        <w:gridCol w:w="1642"/>
        <w:gridCol w:w="59"/>
        <w:gridCol w:w="822"/>
        <w:gridCol w:w="580"/>
        <w:gridCol w:w="219"/>
        <w:gridCol w:w="229"/>
        <w:gridCol w:w="592"/>
        <w:gridCol w:w="577"/>
        <w:gridCol w:w="2651"/>
      </w:tblGrid>
      <w:tr w:rsidR="0027286E" w:rsidTr="00065EB5">
        <w:trPr>
          <w:trHeight w:val="7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企业名称</w:t>
            </w:r>
          </w:p>
        </w:tc>
        <w:tc>
          <w:tcPr>
            <w:tcW w:w="3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行业类型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286E" w:rsidTr="003F30EA">
        <w:trPr>
          <w:trHeight w:val="6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社保编码</w:t>
            </w:r>
          </w:p>
        </w:tc>
        <w:tc>
          <w:tcPr>
            <w:tcW w:w="3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企业信用代码</w:t>
            </w:r>
          </w:p>
        </w:tc>
        <w:tc>
          <w:tcPr>
            <w:tcW w:w="4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286E" w:rsidTr="003F30EA">
        <w:trPr>
          <w:trHeight w:val="7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法定代表人</w:t>
            </w:r>
          </w:p>
        </w:tc>
        <w:tc>
          <w:tcPr>
            <w:tcW w:w="3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4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286E" w:rsidTr="003F30EA">
        <w:trPr>
          <w:trHeight w:val="5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企业联系人</w:t>
            </w:r>
          </w:p>
        </w:tc>
        <w:tc>
          <w:tcPr>
            <w:tcW w:w="3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4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286E" w:rsidTr="00065EB5">
        <w:trPr>
          <w:trHeight w:val="2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6E" w:rsidRDefault="0027286E" w:rsidP="005470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企业银行</w:t>
            </w:r>
          </w:p>
          <w:p w:rsidR="0027286E" w:rsidRDefault="0027286E" w:rsidP="005470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开户名称</w:t>
            </w:r>
          </w:p>
        </w:tc>
        <w:tc>
          <w:tcPr>
            <w:tcW w:w="86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86E" w:rsidRDefault="0027286E" w:rsidP="00065E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286E" w:rsidTr="00065EB5">
        <w:trPr>
          <w:trHeight w:val="4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开户银行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开户账号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286E" w:rsidTr="00744EAE">
        <w:trPr>
          <w:trHeight w:val="184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企业基本</w:t>
            </w:r>
          </w:p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生产经营是否符合产业结构调整和环保政策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是否存在严重失信行为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3804B8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</w:t>
            </w:r>
            <w:r w:rsidR="0027286E">
              <w:rPr>
                <w:rFonts w:ascii="仿宋" w:eastAsia="仿宋" w:hAnsi="仿宋" w:hint="eastAsia"/>
                <w:sz w:val="24"/>
                <w:szCs w:val="24"/>
              </w:rPr>
              <w:t>年生产经营情况是否正常</w:t>
            </w: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Pr="00744EAE" w:rsidRDefault="003804B8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EAE">
              <w:rPr>
                <w:rFonts w:ascii="仿宋" w:eastAsia="仿宋" w:hAnsi="仿宋" w:hint="eastAsia"/>
                <w:sz w:val="24"/>
                <w:szCs w:val="24"/>
              </w:rPr>
              <w:t>暂时性经营困难原因（按通知中“申请条件”</w:t>
            </w:r>
            <w:r w:rsidR="00031E6A" w:rsidRPr="00744EAE">
              <w:rPr>
                <w:rFonts w:ascii="仿宋" w:eastAsia="仿宋" w:hAnsi="仿宋" w:hint="eastAsia"/>
                <w:sz w:val="24"/>
                <w:szCs w:val="24"/>
              </w:rPr>
              <w:t>对应序号填写</w:t>
            </w:r>
            <w:r w:rsidRPr="00744EAE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Pr="00744EAE" w:rsidRDefault="003804B8" w:rsidP="003804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EAE">
              <w:rPr>
                <w:rFonts w:ascii="仿宋" w:eastAsia="仿宋" w:hAnsi="仿宋" w:hint="eastAsia"/>
                <w:sz w:val="24"/>
                <w:szCs w:val="24"/>
              </w:rPr>
              <w:t>可认定恢复有望条件</w:t>
            </w:r>
            <w:r w:rsidR="0027286E" w:rsidRPr="00744EAE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031E6A" w:rsidRPr="00744EAE">
              <w:rPr>
                <w:rFonts w:ascii="仿宋" w:eastAsia="仿宋" w:hAnsi="仿宋" w:hint="eastAsia"/>
                <w:sz w:val="24"/>
                <w:szCs w:val="24"/>
              </w:rPr>
              <w:t>按通知中“申请条件”对应序号填写</w:t>
            </w:r>
            <w:r w:rsidR="0027286E" w:rsidRPr="00744EAE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27286E" w:rsidTr="00744EAE">
        <w:trPr>
          <w:trHeight w:val="83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Pr="00031E6A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Pr="003804B8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06CA" w:rsidTr="00065EB5">
        <w:trPr>
          <w:trHeight w:val="58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6CA" w:rsidRDefault="00ED06CA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企业申请稳岗返还资金情况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6CA" w:rsidRDefault="00ED06CA" w:rsidP="000F12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是否已享受</w:t>
            </w:r>
            <w:r w:rsidR="00031E6A">
              <w:rPr>
                <w:rFonts w:ascii="仿宋" w:eastAsia="仿宋" w:hAnsi="仿宋" w:hint="eastAsia"/>
                <w:sz w:val="24"/>
                <w:szCs w:val="24"/>
              </w:rPr>
              <w:t>2019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年度稳岗</w:t>
            </w:r>
            <w:r w:rsidR="000F1209">
              <w:rPr>
                <w:rFonts w:ascii="仿宋" w:eastAsia="仿宋" w:hAnsi="仿宋" w:hint="eastAsia"/>
                <w:sz w:val="24"/>
                <w:szCs w:val="24"/>
              </w:rPr>
              <w:t>返还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6CA" w:rsidRDefault="00031E6A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</w:t>
            </w:r>
            <w:r w:rsidR="00ED06CA">
              <w:rPr>
                <w:rFonts w:ascii="仿宋" w:eastAsia="仿宋" w:hAnsi="仿宋" w:hint="eastAsia"/>
                <w:sz w:val="24"/>
                <w:szCs w:val="24"/>
              </w:rPr>
              <w:t>年末职工人数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6CA" w:rsidRDefault="00031E6A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</w:t>
            </w:r>
            <w:r w:rsidR="00ED06CA">
              <w:rPr>
                <w:rFonts w:ascii="仿宋" w:eastAsia="仿宋" w:hAnsi="仿宋" w:hint="eastAsia"/>
                <w:sz w:val="24"/>
                <w:szCs w:val="24"/>
              </w:rPr>
              <w:t>年末职工人数</w:t>
            </w: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6CA" w:rsidRDefault="00ED06CA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企业裁员率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6CA" w:rsidRPr="000F1209" w:rsidRDefault="00ED06CA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1209">
              <w:rPr>
                <w:rFonts w:ascii="仿宋" w:eastAsia="仿宋" w:hAnsi="仿宋" w:hint="eastAsia"/>
                <w:sz w:val="24"/>
                <w:szCs w:val="24"/>
              </w:rPr>
              <w:t>企业2019年</w:t>
            </w:r>
            <w:r w:rsidR="000F1209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  <w:r w:rsidRPr="000F120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0F1209" w:rsidRPr="000F1209">
              <w:rPr>
                <w:rFonts w:ascii="仿宋" w:eastAsia="仿宋" w:hAnsi="仿宋" w:hint="eastAsia"/>
                <w:sz w:val="24"/>
                <w:szCs w:val="24"/>
              </w:rPr>
              <w:t>平均参保职工</w:t>
            </w:r>
            <w:r w:rsidRPr="000F1209"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  <w:r w:rsidR="00031E6A" w:rsidRPr="000F120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ED06CA" w:rsidTr="00253D92">
        <w:trPr>
          <w:trHeight w:val="58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6CA" w:rsidRDefault="00ED06CA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6CA" w:rsidRDefault="00ED06CA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6CA" w:rsidRDefault="00ED06CA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6CA" w:rsidRDefault="00ED06CA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6CA" w:rsidRDefault="00ED06CA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6CA" w:rsidRDefault="00ED06CA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286E" w:rsidTr="00744EAE">
        <w:trPr>
          <w:trHeight w:val="814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86E" w:rsidRPr="00744EAE" w:rsidRDefault="00744EAE" w:rsidP="00031E6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27286E" w:rsidRPr="00744EAE">
              <w:rPr>
                <w:rFonts w:ascii="楷体" w:eastAsia="楷体" w:hAnsi="楷体" w:hint="eastAsia"/>
                <w:sz w:val="24"/>
                <w:szCs w:val="24"/>
              </w:rPr>
              <w:t>以下内容由</w:t>
            </w:r>
            <w:r w:rsidR="00031E6A" w:rsidRPr="00744EAE">
              <w:rPr>
                <w:rFonts w:ascii="楷体" w:eastAsia="楷体" w:hAnsi="楷体" w:hint="eastAsia"/>
                <w:sz w:val="24"/>
                <w:szCs w:val="24"/>
              </w:rPr>
              <w:t>省直失业保险经办机构</w:t>
            </w:r>
            <w:r w:rsidR="0027286E" w:rsidRPr="00744EAE">
              <w:rPr>
                <w:rFonts w:ascii="楷体" w:eastAsia="楷体" w:hAnsi="楷体" w:hint="eastAsia"/>
                <w:sz w:val="24"/>
                <w:szCs w:val="24"/>
              </w:rPr>
              <w:t>填写</w:t>
            </w:r>
          </w:p>
        </w:tc>
      </w:tr>
      <w:tr w:rsidR="0027286E" w:rsidTr="00065EB5">
        <w:trPr>
          <w:trHeight w:val="569"/>
        </w:trPr>
        <w:tc>
          <w:tcPr>
            <w:tcW w:w="44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86E" w:rsidRPr="000F1209" w:rsidRDefault="00031E6A" w:rsidP="00832E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1209">
              <w:rPr>
                <w:rFonts w:ascii="仿宋" w:eastAsia="仿宋" w:hAnsi="仿宋" w:hint="eastAsia"/>
                <w:sz w:val="24"/>
                <w:szCs w:val="24"/>
              </w:rPr>
              <w:t>2019</w:t>
            </w:r>
            <w:r w:rsidR="0027286E" w:rsidRPr="000F1209">
              <w:rPr>
                <w:rFonts w:ascii="仿宋" w:eastAsia="仿宋" w:hAnsi="仿宋" w:hint="eastAsia"/>
                <w:sz w:val="24"/>
                <w:szCs w:val="24"/>
              </w:rPr>
              <w:t>年度</w:t>
            </w:r>
            <w:r w:rsidR="00832EDA" w:rsidRPr="000F1209">
              <w:rPr>
                <w:rFonts w:ascii="仿宋" w:eastAsia="仿宋" w:hAnsi="仿宋" w:hint="eastAsia"/>
                <w:sz w:val="24"/>
                <w:szCs w:val="24"/>
              </w:rPr>
              <w:t>月人均</w:t>
            </w:r>
            <w:r w:rsidR="0027286E" w:rsidRPr="000F1209">
              <w:rPr>
                <w:rFonts w:ascii="仿宋" w:eastAsia="仿宋" w:hAnsi="仿宋" w:hint="eastAsia"/>
                <w:sz w:val="24"/>
                <w:szCs w:val="24"/>
              </w:rPr>
              <w:t>失业保险金标准</w:t>
            </w:r>
          </w:p>
        </w:tc>
        <w:tc>
          <w:tcPr>
            <w:tcW w:w="57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031E6A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返还</w:t>
            </w:r>
            <w:r w:rsidR="0027286E">
              <w:rPr>
                <w:rFonts w:ascii="仿宋" w:eastAsia="仿宋" w:hAnsi="仿宋" w:hint="eastAsia"/>
                <w:sz w:val="24"/>
                <w:szCs w:val="24"/>
              </w:rPr>
              <w:t>金额</w:t>
            </w:r>
          </w:p>
        </w:tc>
      </w:tr>
      <w:tr w:rsidR="0027286E" w:rsidTr="00744EAE">
        <w:trPr>
          <w:trHeight w:val="788"/>
        </w:trPr>
        <w:tc>
          <w:tcPr>
            <w:tcW w:w="44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286E" w:rsidTr="00744EAE">
        <w:trPr>
          <w:trHeight w:val="1194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86E" w:rsidRPr="000F1209" w:rsidRDefault="000F1209" w:rsidP="000F12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1209">
              <w:rPr>
                <w:rFonts w:ascii="仿宋" w:eastAsia="仿宋" w:hAnsi="仿宋" w:hint="eastAsia"/>
                <w:sz w:val="24"/>
                <w:szCs w:val="24"/>
              </w:rPr>
              <w:t>省</w:t>
            </w:r>
            <w:r w:rsidR="0027286E" w:rsidRPr="000F1209">
              <w:rPr>
                <w:rFonts w:ascii="仿宋" w:eastAsia="仿宋" w:hAnsi="仿宋" w:hint="eastAsia"/>
                <w:sz w:val="24"/>
                <w:szCs w:val="24"/>
              </w:rPr>
              <w:t>直</w:t>
            </w:r>
            <w:r w:rsidRPr="000F1209">
              <w:rPr>
                <w:rFonts w:ascii="仿宋" w:eastAsia="仿宋" w:hAnsi="仿宋" w:hint="eastAsia"/>
                <w:sz w:val="24"/>
                <w:szCs w:val="24"/>
              </w:rPr>
              <w:t>相关单位联合会审</w:t>
            </w:r>
            <w:r w:rsidR="0027286E" w:rsidRPr="000F1209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286E" w:rsidRPr="000F1209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286E" w:rsidTr="00065EB5">
        <w:trPr>
          <w:trHeight w:val="6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86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6E" w:rsidRDefault="0027286E" w:rsidP="00065E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7286E" w:rsidRPr="00744EAE" w:rsidRDefault="0027286E" w:rsidP="0027286E">
      <w:pPr>
        <w:rPr>
          <w:rFonts w:ascii="黑体" w:eastAsia="黑体" w:hAnsi="黑体" w:cs="黑体"/>
          <w:sz w:val="24"/>
          <w:szCs w:val="24"/>
        </w:rPr>
      </w:pPr>
      <w:r w:rsidRPr="00744EAE">
        <w:rPr>
          <w:rFonts w:ascii="黑体" w:eastAsia="黑体" w:hAnsi="黑体" w:cs="黑体" w:hint="eastAsia"/>
          <w:sz w:val="24"/>
          <w:szCs w:val="24"/>
        </w:rPr>
        <w:t>注：1.本表一式</w:t>
      </w:r>
      <w:r w:rsidR="00744EAE" w:rsidRPr="00744EAE">
        <w:rPr>
          <w:rFonts w:ascii="黑体" w:eastAsia="黑体" w:hAnsi="黑体" w:cs="黑体" w:hint="eastAsia"/>
          <w:sz w:val="24"/>
          <w:szCs w:val="24"/>
        </w:rPr>
        <w:t>2</w:t>
      </w:r>
      <w:r w:rsidRPr="00744EAE">
        <w:rPr>
          <w:rFonts w:ascii="黑体" w:eastAsia="黑体" w:hAnsi="黑体" w:cs="黑体" w:hint="eastAsia"/>
          <w:sz w:val="24"/>
          <w:szCs w:val="24"/>
        </w:rPr>
        <w:t>份</w:t>
      </w:r>
    </w:p>
    <w:p w:rsidR="001C7FCA" w:rsidRPr="00744EAE" w:rsidRDefault="001C7FCA" w:rsidP="001C7FCA">
      <w:pPr>
        <w:ind w:firstLineChars="200" w:firstLine="480"/>
        <w:rPr>
          <w:rFonts w:ascii="黑体" w:eastAsia="黑体" w:hAnsi="黑体" w:cs="黑体"/>
          <w:sz w:val="24"/>
          <w:szCs w:val="24"/>
        </w:rPr>
      </w:pPr>
      <w:r w:rsidRPr="00744EAE">
        <w:rPr>
          <w:rFonts w:ascii="黑体" w:eastAsia="黑体" w:hAnsi="黑体" w:cs="黑体" w:hint="eastAsia"/>
          <w:sz w:val="24"/>
          <w:szCs w:val="24"/>
        </w:rPr>
        <w:t>2.表中涉及职工人数均按当期企业缴纳失业保险人数确定。</w:t>
      </w:r>
    </w:p>
    <w:p w:rsidR="0027286E" w:rsidRPr="00031E6A" w:rsidRDefault="001C7FCA" w:rsidP="000F1209">
      <w:pPr>
        <w:ind w:firstLineChars="200" w:firstLine="480"/>
        <w:rPr>
          <w:rFonts w:ascii="黑体" w:eastAsia="黑体" w:hAnsi="黑体" w:cs="黑体"/>
          <w:color w:val="FF0000"/>
          <w:sz w:val="24"/>
          <w:szCs w:val="24"/>
        </w:rPr>
      </w:pPr>
      <w:r w:rsidRPr="00744EAE">
        <w:rPr>
          <w:rFonts w:ascii="黑体" w:eastAsia="黑体" w:hAnsi="黑体" w:cs="黑体" w:hint="eastAsia"/>
          <w:sz w:val="24"/>
          <w:szCs w:val="24"/>
        </w:rPr>
        <w:t>3</w:t>
      </w:r>
      <w:r w:rsidR="0027286E" w:rsidRPr="00744EAE">
        <w:rPr>
          <w:rFonts w:ascii="黑体" w:eastAsia="黑体" w:hAnsi="黑体" w:cs="黑体" w:hint="eastAsia"/>
          <w:sz w:val="24"/>
          <w:szCs w:val="24"/>
        </w:rPr>
        <w:t>.</w:t>
      </w:r>
      <w:r w:rsidR="000F1209" w:rsidRPr="00744EAE">
        <w:rPr>
          <w:rFonts w:ascii="黑体" w:eastAsia="黑体" w:hAnsi="黑体" w:cs="黑体" w:hint="eastAsia"/>
          <w:sz w:val="24"/>
          <w:szCs w:val="24"/>
        </w:rPr>
        <w:t xml:space="preserve">“暂时经营困难原因”和“可认定恢复有望条件”按第几条第几项填写，例：（四）1 </w:t>
      </w:r>
      <w:r w:rsidR="000F1209">
        <w:rPr>
          <w:rFonts w:ascii="黑体" w:eastAsia="黑体" w:hAnsi="黑体" w:cs="黑体" w:hint="eastAsia"/>
          <w:color w:val="FF0000"/>
          <w:sz w:val="24"/>
          <w:szCs w:val="24"/>
        </w:rPr>
        <w:t xml:space="preserve">   </w:t>
      </w:r>
    </w:p>
    <w:p w:rsidR="000F1209" w:rsidRDefault="000F1209" w:rsidP="0027286E">
      <w:pPr>
        <w:spacing w:line="360" w:lineRule="auto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</w:t>
      </w:r>
    </w:p>
    <w:sectPr w:rsidR="000F1209" w:rsidSect="008D1833">
      <w:footerReference w:type="even" r:id="rId7"/>
      <w:footerReference w:type="default" r:id="rId8"/>
      <w:headerReference w:type="first" r:id="rId9"/>
      <w:pgSz w:w="11906" w:h="16838"/>
      <w:pgMar w:top="238" w:right="624" w:bottom="-249" w:left="964" w:header="851" w:footer="1077" w:gutter="0"/>
      <w:pgBorders w:display="firstPage" w:offsetFrom="page">
        <w:top w:val="none" w:sz="0" w:space="24" w:color="auto"/>
        <w:left w:val="none" w:sz="0" w:space="24" w:color="auto"/>
        <w:bottom w:val="none" w:sz="0" w:space="24" w:color="auto"/>
        <w:right w:val="none" w:sz="0" w:space="2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EF2" w:rsidRDefault="00131EF2" w:rsidP="0027286E">
      <w:r>
        <w:separator/>
      </w:r>
    </w:p>
  </w:endnote>
  <w:endnote w:type="continuationSeparator" w:id="0">
    <w:p w:rsidR="00131EF2" w:rsidRDefault="00131EF2" w:rsidP="00272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69" w:rsidRDefault="009D773B">
    <w:pPr>
      <w:pStyle w:val="a4"/>
      <w:jc w:val="center"/>
    </w:pPr>
    <w:r>
      <w:fldChar w:fldCharType="begin"/>
    </w:r>
    <w:r w:rsidR="008B4449">
      <w:instrText xml:space="preserve"> PAGE   \* MERGEFORMAT </w:instrText>
    </w:r>
    <w:r>
      <w:fldChar w:fldCharType="separate"/>
    </w:r>
    <w:r w:rsidR="008B4449" w:rsidRPr="00C37247">
      <w:rPr>
        <w:noProof/>
        <w:lang w:val="zh-CN"/>
      </w:rPr>
      <w:t>6</w:t>
    </w:r>
    <w:r>
      <w:fldChar w:fldCharType="end"/>
    </w:r>
  </w:p>
  <w:p w:rsidR="009B1E69" w:rsidRDefault="00131EF2">
    <w:pPr>
      <w:pStyle w:val="a4"/>
      <w:rPr>
        <w:rStyle w:val="a5"/>
        <w:rFonts w:ascii="仿宋_GB2312" w:eastAsia="仿宋_GB2312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69" w:rsidRDefault="00131EF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EF2" w:rsidRDefault="00131EF2" w:rsidP="0027286E">
      <w:r>
        <w:separator/>
      </w:r>
    </w:p>
  </w:footnote>
  <w:footnote w:type="continuationSeparator" w:id="0">
    <w:p w:rsidR="00131EF2" w:rsidRDefault="00131EF2" w:rsidP="002728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69" w:rsidRDefault="00131EF2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86E"/>
    <w:rsid w:val="00031E6A"/>
    <w:rsid w:val="000401F2"/>
    <w:rsid w:val="00045DDE"/>
    <w:rsid w:val="000F1209"/>
    <w:rsid w:val="00111C25"/>
    <w:rsid w:val="001147F0"/>
    <w:rsid w:val="00131EF2"/>
    <w:rsid w:val="0013639E"/>
    <w:rsid w:val="00167E01"/>
    <w:rsid w:val="001C7FCA"/>
    <w:rsid w:val="0027286E"/>
    <w:rsid w:val="00281360"/>
    <w:rsid w:val="002A60EB"/>
    <w:rsid w:val="0030420A"/>
    <w:rsid w:val="003043A1"/>
    <w:rsid w:val="003804B8"/>
    <w:rsid w:val="00383023"/>
    <w:rsid w:val="003F30EA"/>
    <w:rsid w:val="004018D1"/>
    <w:rsid w:val="00402D1F"/>
    <w:rsid w:val="005148AE"/>
    <w:rsid w:val="00517238"/>
    <w:rsid w:val="00547012"/>
    <w:rsid w:val="0057022A"/>
    <w:rsid w:val="0061028B"/>
    <w:rsid w:val="00744EAE"/>
    <w:rsid w:val="00747697"/>
    <w:rsid w:val="00832EDA"/>
    <w:rsid w:val="008B4449"/>
    <w:rsid w:val="008D1833"/>
    <w:rsid w:val="00993AA0"/>
    <w:rsid w:val="009D773B"/>
    <w:rsid w:val="00A41214"/>
    <w:rsid w:val="00AF7846"/>
    <w:rsid w:val="00B15D3B"/>
    <w:rsid w:val="00B73E7A"/>
    <w:rsid w:val="00BB6FFA"/>
    <w:rsid w:val="00BB7357"/>
    <w:rsid w:val="00C26C8A"/>
    <w:rsid w:val="00DE756A"/>
    <w:rsid w:val="00EA3EED"/>
    <w:rsid w:val="00EC6778"/>
    <w:rsid w:val="00ED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6E"/>
    <w:pPr>
      <w:widowControl w:val="0"/>
      <w:jc w:val="both"/>
    </w:pPr>
    <w:rPr>
      <w:rFonts w:ascii="Times New Roman" w:eastAsia="微软雅黑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72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8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8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86E"/>
    <w:rPr>
      <w:sz w:val="18"/>
      <w:szCs w:val="18"/>
    </w:rPr>
  </w:style>
  <w:style w:type="character" w:styleId="a5">
    <w:name w:val="page number"/>
    <w:basedOn w:val="a0"/>
    <w:rsid w:val="00272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76DD8-6429-463F-8C79-5515F829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gf</cp:lastModifiedBy>
  <cp:revision>60</cp:revision>
  <cp:lastPrinted>2019-11-12T02:14:00Z</cp:lastPrinted>
  <dcterms:created xsi:type="dcterms:W3CDTF">2019-11-11T08:14:00Z</dcterms:created>
  <dcterms:modified xsi:type="dcterms:W3CDTF">2020-03-16T07:15:00Z</dcterms:modified>
</cp:coreProperties>
</file>